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3AB8" w14:textId="77777777" w:rsidR="005C7A9E" w:rsidRDefault="005C7A9E" w:rsidP="005C7A9E">
      <w:pPr>
        <w:pStyle w:val="a3"/>
      </w:pPr>
      <w:r w:rsidRPr="005C7A9E">
        <w:rPr>
          <w:rFonts w:hint="eastAsia"/>
        </w:rPr>
        <w:t xml:space="preserve">　2023年数字厦门工作要点</w:t>
      </w:r>
    </w:p>
    <w:p w14:paraId="7F9A25A2" w14:textId="77777777" w:rsidR="005C7A9E" w:rsidRPr="005C7A9E" w:rsidRDefault="005C7A9E" w:rsidP="005C7A9E">
      <w:pPr>
        <w:rPr>
          <w:rFonts w:hint="eastAsia"/>
        </w:rPr>
      </w:pPr>
    </w:p>
    <w:p w14:paraId="56317338" w14:textId="77777777" w:rsidR="005C7A9E" w:rsidRPr="005C7A9E" w:rsidRDefault="005C7A9E" w:rsidP="005C7A9E">
      <w:pPr>
        <w:rPr>
          <w:rFonts w:hint="eastAsia"/>
        </w:rPr>
      </w:pPr>
      <w:r w:rsidRPr="005C7A9E">
        <w:rPr>
          <w:rFonts w:hint="eastAsia"/>
        </w:rPr>
        <w:t xml:space="preserve">　　以习近平新时代中国特色社会主义思想为指导，全面贯彻落实党的二十大和二十届一中、二中全会精神，坚持稳中求进工作总基调，紧紧围绕网络强国、数字中国、数字福建部署要求，以持续深化数字化改革与发展为主线，以激发数据要素价值为根本动力，充分发挥数字政府建设引领作用，加快构建共建、共享、共治的数字社会和数字生态，为我市全方位推进高质量发展超越，努力率先实现社会主义现代化贡献数字力量。</w:t>
      </w:r>
    </w:p>
    <w:p w14:paraId="421E0508" w14:textId="57A2B342" w:rsidR="005C7A9E" w:rsidRPr="005C7A9E" w:rsidRDefault="005C7A9E" w:rsidP="005C7A9E">
      <w:pPr>
        <w:pStyle w:val="1"/>
        <w:ind w:firstLine="482"/>
        <w:rPr>
          <w:rFonts w:hint="eastAsia"/>
        </w:rPr>
      </w:pPr>
      <w:r w:rsidRPr="005C7A9E">
        <w:rPr>
          <w:rFonts w:hint="eastAsia"/>
        </w:rPr>
        <w:t>一、认真贯彻落实上级决策部署</w:t>
      </w:r>
    </w:p>
    <w:p w14:paraId="14B3EE02" w14:textId="77777777" w:rsidR="005C7A9E" w:rsidRPr="005C7A9E" w:rsidRDefault="005C7A9E" w:rsidP="005C7A9E">
      <w:pPr>
        <w:rPr>
          <w:rFonts w:hint="eastAsia"/>
        </w:rPr>
      </w:pPr>
      <w:r w:rsidRPr="005C7A9E">
        <w:rPr>
          <w:rFonts w:hint="eastAsia"/>
        </w:rPr>
        <w:t xml:space="preserve">　　（一）推动国家改革试点任务出实效</w:t>
      </w:r>
    </w:p>
    <w:p w14:paraId="55BE7DFE" w14:textId="77777777" w:rsidR="005C7A9E" w:rsidRPr="005C7A9E" w:rsidRDefault="005C7A9E" w:rsidP="005C7A9E">
      <w:pPr>
        <w:rPr>
          <w:rFonts w:hint="eastAsia"/>
        </w:rPr>
      </w:pPr>
      <w:r w:rsidRPr="005C7A9E">
        <w:rPr>
          <w:rFonts w:hint="eastAsia"/>
        </w:rPr>
        <w:t xml:space="preserve">　　进一步推动居民身份证电子证照试点、数字人民币应用试点、金砖国家新工业革命伙伴关系创新基地、国家数字服务出口基地、智能建造试点城市、中国（厦门）智能视听产业基地、跨境电商综合试验区、海峡两岸集成电路产业合作试验区等国家改革试点任务做实、做精、做细。</w:t>
      </w:r>
    </w:p>
    <w:p w14:paraId="07F46D1E" w14:textId="77777777" w:rsidR="005C7A9E" w:rsidRPr="005C7A9E" w:rsidRDefault="005C7A9E" w:rsidP="005C7A9E">
      <w:pPr>
        <w:rPr>
          <w:rFonts w:hint="eastAsia"/>
        </w:rPr>
      </w:pPr>
      <w:r w:rsidRPr="005C7A9E">
        <w:rPr>
          <w:rFonts w:hint="eastAsia"/>
        </w:rPr>
        <w:t xml:space="preserve">　　责任单位：市工信局（大数据局）、市公安局、市金融监管局、市商务局、市金砖办、市建设局、自贸委、火炬管委会、集美区政府、文广传媒集团。</w:t>
      </w:r>
    </w:p>
    <w:p w14:paraId="470AC455" w14:textId="77777777" w:rsidR="005C7A9E" w:rsidRPr="005C7A9E" w:rsidRDefault="005C7A9E" w:rsidP="005C7A9E">
      <w:pPr>
        <w:rPr>
          <w:rFonts w:hint="eastAsia"/>
        </w:rPr>
      </w:pPr>
      <w:r w:rsidRPr="005C7A9E">
        <w:rPr>
          <w:rFonts w:hint="eastAsia"/>
        </w:rPr>
        <w:t xml:space="preserve">　　（二）加快建设数据资源体系</w:t>
      </w:r>
    </w:p>
    <w:p w14:paraId="031ABFB5" w14:textId="77777777" w:rsidR="005C7A9E" w:rsidRPr="005C7A9E" w:rsidRDefault="005C7A9E" w:rsidP="005C7A9E">
      <w:pPr>
        <w:rPr>
          <w:rFonts w:hint="eastAsia"/>
        </w:rPr>
      </w:pPr>
      <w:r w:rsidRPr="005C7A9E">
        <w:rPr>
          <w:rFonts w:hint="eastAsia"/>
        </w:rPr>
        <w:t xml:space="preserve">　　1.加强数据汇聚治理。开展公共数据治理顶层设计，研究制定“一数一源”、数据汇聚治理、数据开发利用等标准规范和配套制度。加快经济基础数据库和城市人口动态感知库建设。推动建设商务、工信、国资监管等专题库，丰富完善医</w:t>
      </w:r>
      <w:proofErr w:type="gramStart"/>
      <w:r w:rsidRPr="005C7A9E">
        <w:rPr>
          <w:rFonts w:hint="eastAsia"/>
        </w:rPr>
        <w:t>疗</w:t>
      </w:r>
      <w:proofErr w:type="gramEnd"/>
      <w:r w:rsidRPr="005C7A9E">
        <w:rPr>
          <w:rFonts w:hint="eastAsia"/>
        </w:rPr>
        <w:t>健康、政务服务、生态环保、应急管理等主题库。强化数据治理，丰富“一人一档”“</w:t>
      </w:r>
      <w:proofErr w:type="gramStart"/>
      <w:r w:rsidRPr="005C7A9E">
        <w:rPr>
          <w:rFonts w:hint="eastAsia"/>
        </w:rPr>
        <w:t>一</w:t>
      </w:r>
      <w:proofErr w:type="gramEnd"/>
      <w:r w:rsidRPr="005C7A9E">
        <w:rPr>
          <w:rFonts w:hint="eastAsia"/>
        </w:rPr>
        <w:t>企一档”，赋能城市精细化管理和精准化服务。</w:t>
      </w:r>
    </w:p>
    <w:p w14:paraId="34393987" w14:textId="77777777" w:rsidR="005C7A9E" w:rsidRPr="005C7A9E" w:rsidRDefault="005C7A9E" w:rsidP="005C7A9E">
      <w:pPr>
        <w:rPr>
          <w:rFonts w:hint="eastAsia"/>
        </w:rPr>
      </w:pPr>
      <w:r w:rsidRPr="005C7A9E">
        <w:rPr>
          <w:rFonts w:hint="eastAsia"/>
        </w:rPr>
        <w:t xml:space="preserve">　　责任单位：市工信局（大数据局）、</w:t>
      </w:r>
      <w:proofErr w:type="gramStart"/>
      <w:r w:rsidRPr="005C7A9E">
        <w:rPr>
          <w:rFonts w:hint="eastAsia"/>
        </w:rPr>
        <w:t>市发改委</w:t>
      </w:r>
      <w:proofErr w:type="gramEnd"/>
      <w:r w:rsidRPr="005C7A9E">
        <w:rPr>
          <w:rFonts w:hint="eastAsia"/>
        </w:rPr>
        <w:t>、市统计局、市公安局、市商务局、市国资委、市卫健委、市审批管理局、市生态环境局、市应急局、市市场监管局、市信息中心、信息集团。</w:t>
      </w:r>
    </w:p>
    <w:p w14:paraId="1260C16C" w14:textId="77777777" w:rsidR="005C7A9E" w:rsidRPr="005C7A9E" w:rsidRDefault="005C7A9E" w:rsidP="005C7A9E">
      <w:pPr>
        <w:rPr>
          <w:rFonts w:hint="eastAsia"/>
        </w:rPr>
      </w:pPr>
      <w:r w:rsidRPr="005C7A9E">
        <w:rPr>
          <w:rFonts w:hint="eastAsia"/>
        </w:rPr>
        <w:t xml:space="preserve">　　2.强化数据共享开放。开展公共数据开放应用场景征集遴选，举办数据开发利用竞赛，孵化一批创新应用成果和标杆应用。</w:t>
      </w:r>
    </w:p>
    <w:p w14:paraId="24E8FA64" w14:textId="77777777" w:rsidR="005C7A9E" w:rsidRPr="005C7A9E" w:rsidRDefault="005C7A9E" w:rsidP="005C7A9E">
      <w:pPr>
        <w:rPr>
          <w:rFonts w:hint="eastAsia"/>
        </w:rPr>
      </w:pPr>
      <w:r w:rsidRPr="005C7A9E">
        <w:rPr>
          <w:rFonts w:hint="eastAsia"/>
        </w:rPr>
        <w:t xml:space="preserve">　　责任单位：市大数据局、市生态环境局、市信息中心。</w:t>
      </w:r>
    </w:p>
    <w:p w14:paraId="18DAA3F9" w14:textId="77777777" w:rsidR="005C7A9E" w:rsidRPr="005C7A9E" w:rsidRDefault="005C7A9E" w:rsidP="005C7A9E">
      <w:pPr>
        <w:rPr>
          <w:rFonts w:hint="eastAsia"/>
        </w:rPr>
      </w:pPr>
      <w:r w:rsidRPr="005C7A9E">
        <w:rPr>
          <w:rFonts w:hint="eastAsia"/>
        </w:rPr>
        <w:t xml:space="preserve">　　3.加快数据高效流通。推动公共数据授权运营，探索建立海峡两岸数据交易平台，培育数据商和第三</w:t>
      </w:r>
      <w:proofErr w:type="gramStart"/>
      <w:r w:rsidRPr="005C7A9E">
        <w:rPr>
          <w:rFonts w:hint="eastAsia"/>
        </w:rPr>
        <w:t>方专业</w:t>
      </w:r>
      <w:proofErr w:type="gramEnd"/>
      <w:r w:rsidRPr="005C7A9E">
        <w:rPr>
          <w:rFonts w:hint="eastAsia"/>
        </w:rPr>
        <w:t>服务机构，健全数据资产评估、登记结算、交易撮合等市场运营制度。推动公共数据与非公共数据融合应用，以交通、停车场等公共数据汇聚、开放为试点，探索打造城市级公共交通整体解决方案。</w:t>
      </w:r>
    </w:p>
    <w:p w14:paraId="16D1528A" w14:textId="77777777" w:rsidR="005C7A9E" w:rsidRPr="005C7A9E" w:rsidRDefault="005C7A9E" w:rsidP="005C7A9E">
      <w:pPr>
        <w:rPr>
          <w:rFonts w:hint="eastAsia"/>
        </w:rPr>
      </w:pPr>
      <w:r w:rsidRPr="005C7A9E">
        <w:rPr>
          <w:rFonts w:hint="eastAsia"/>
        </w:rPr>
        <w:t xml:space="preserve">　　责任单位：市大数据局、市财政局、市交通局、市建设局、市公安局、厦门港口局、市执法局、市信息中心、信息集团。</w:t>
      </w:r>
    </w:p>
    <w:p w14:paraId="77582BC1" w14:textId="77777777" w:rsidR="005C7A9E" w:rsidRPr="005C7A9E" w:rsidRDefault="005C7A9E" w:rsidP="005C7A9E">
      <w:pPr>
        <w:rPr>
          <w:rFonts w:hint="eastAsia"/>
        </w:rPr>
      </w:pPr>
      <w:r w:rsidRPr="005C7A9E">
        <w:rPr>
          <w:rFonts w:hint="eastAsia"/>
        </w:rPr>
        <w:t xml:space="preserve">　　（三）加强数字基础设施建设</w:t>
      </w:r>
    </w:p>
    <w:p w14:paraId="0C939117" w14:textId="77777777" w:rsidR="005C7A9E" w:rsidRPr="005C7A9E" w:rsidRDefault="005C7A9E" w:rsidP="005C7A9E">
      <w:pPr>
        <w:rPr>
          <w:rFonts w:hint="eastAsia"/>
        </w:rPr>
      </w:pPr>
      <w:r w:rsidRPr="005C7A9E">
        <w:rPr>
          <w:rFonts w:hint="eastAsia"/>
        </w:rPr>
        <w:t xml:space="preserve">　　1.适度超前部署信息基础设施。深化“双千兆”网络建设，推进厦门市5G通</w:t>
      </w:r>
      <w:r w:rsidRPr="005C7A9E">
        <w:rPr>
          <w:rFonts w:hint="eastAsia"/>
        </w:rPr>
        <w:lastRenderedPageBreak/>
        <w:t>信网络建设，争取5G基站数量达到1.3万个。强化国际互联网数据专用通道应用，截至年底总用户数超300家，通道利用率超10%。推进厦门鲲鹏超算中心提质扩容，加快厦门数字工业计算中心建设，统筹推动</w:t>
      </w:r>
      <w:proofErr w:type="gramStart"/>
      <w:r w:rsidRPr="005C7A9E">
        <w:rPr>
          <w:rFonts w:hint="eastAsia"/>
        </w:rPr>
        <w:t>算力基础</w:t>
      </w:r>
      <w:proofErr w:type="gramEnd"/>
      <w:r w:rsidRPr="005C7A9E">
        <w:rPr>
          <w:rFonts w:hint="eastAsia"/>
        </w:rPr>
        <w:t>设施绿色高质量发展。</w:t>
      </w:r>
    </w:p>
    <w:p w14:paraId="1431CA24" w14:textId="77777777" w:rsidR="005C7A9E" w:rsidRPr="005C7A9E" w:rsidRDefault="005C7A9E" w:rsidP="005C7A9E">
      <w:pPr>
        <w:rPr>
          <w:rFonts w:hint="eastAsia"/>
        </w:rPr>
      </w:pPr>
      <w:r w:rsidRPr="005C7A9E">
        <w:rPr>
          <w:rFonts w:hint="eastAsia"/>
        </w:rPr>
        <w:t xml:space="preserve">　　责任单位：市通信管理局、市大数据局、</w:t>
      </w:r>
      <w:proofErr w:type="gramStart"/>
      <w:r w:rsidRPr="005C7A9E">
        <w:rPr>
          <w:rFonts w:hint="eastAsia"/>
        </w:rPr>
        <w:t>市发改委</w:t>
      </w:r>
      <w:proofErr w:type="gramEnd"/>
      <w:r w:rsidRPr="005C7A9E">
        <w:rPr>
          <w:rFonts w:hint="eastAsia"/>
        </w:rPr>
        <w:t>、市重点办、各区人民政府、市信息中心、火炬集团。</w:t>
      </w:r>
    </w:p>
    <w:p w14:paraId="5524960D" w14:textId="77777777" w:rsidR="005C7A9E" w:rsidRPr="005C7A9E" w:rsidRDefault="005C7A9E" w:rsidP="005C7A9E">
      <w:pPr>
        <w:rPr>
          <w:rFonts w:hint="eastAsia"/>
        </w:rPr>
      </w:pPr>
      <w:r w:rsidRPr="005C7A9E">
        <w:rPr>
          <w:rFonts w:hint="eastAsia"/>
        </w:rPr>
        <w:t xml:space="preserve">　　2.增强“云网数”基础支撑能力。逐步升级打造全市一体化政务云平台体系，提升政务云资源管理运营水平。加快政务外网、金宏网“两网整合”，构建上下贯通、左右协同的政务网络体系。完善公共数据服务门户，实现公共数据“一本账”展示、“一站式”申请、“一平台”调度。</w:t>
      </w:r>
    </w:p>
    <w:p w14:paraId="779D5BCB" w14:textId="77777777" w:rsidR="005C7A9E" w:rsidRPr="005C7A9E" w:rsidRDefault="005C7A9E" w:rsidP="005C7A9E">
      <w:pPr>
        <w:rPr>
          <w:rFonts w:hint="eastAsia"/>
        </w:rPr>
      </w:pPr>
      <w:r w:rsidRPr="005C7A9E">
        <w:rPr>
          <w:rFonts w:hint="eastAsia"/>
        </w:rPr>
        <w:t xml:space="preserve">　　责任单位：市大数据局、市信息中心。</w:t>
      </w:r>
    </w:p>
    <w:p w14:paraId="6AD76A3D" w14:textId="77777777" w:rsidR="005C7A9E" w:rsidRPr="005C7A9E" w:rsidRDefault="005C7A9E" w:rsidP="005C7A9E">
      <w:pPr>
        <w:rPr>
          <w:rFonts w:hint="eastAsia"/>
        </w:rPr>
      </w:pPr>
      <w:r w:rsidRPr="005C7A9E">
        <w:rPr>
          <w:rFonts w:hint="eastAsia"/>
        </w:rPr>
        <w:t xml:space="preserve">　　（四）加速数字经济创新发展</w:t>
      </w:r>
    </w:p>
    <w:p w14:paraId="65138AC9" w14:textId="77777777" w:rsidR="005C7A9E" w:rsidRPr="005C7A9E" w:rsidRDefault="005C7A9E" w:rsidP="005C7A9E">
      <w:pPr>
        <w:rPr>
          <w:rFonts w:hint="eastAsia"/>
        </w:rPr>
      </w:pPr>
      <w:r w:rsidRPr="005C7A9E">
        <w:rPr>
          <w:rFonts w:hint="eastAsia"/>
        </w:rPr>
        <w:t xml:space="preserve">　　1.完善数字经济发展顶层设计。强化数字经济发展全局性谋划，优化制定、完善促进数字经济发展的政策措施。研究出台促进厦门数字经济高质量发展行动方案，进一步明确数字产业化、产业数字化主攻方向和重点任务。</w:t>
      </w:r>
    </w:p>
    <w:p w14:paraId="39C03F20" w14:textId="77777777" w:rsidR="005C7A9E" w:rsidRPr="005C7A9E" w:rsidRDefault="005C7A9E" w:rsidP="005C7A9E">
      <w:pPr>
        <w:rPr>
          <w:rFonts w:hint="eastAsia"/>
        </w:rPr>
      </w:pPr>
      <w:r w:rsidRPr="005C7A9E">
        <w:rPr>
          <w:rFonts w:hint="eastAsia"/>
        </w:rPr>
        <w:t xml:space="preserve">　　责任单位：市大数据局。</w:t>
      </w:r>
    </w:p>
    <w:p w14:paraId="1F427D01" w14:textId="77777777" w:rsidR="005C7A9E" w:rsidRPr="005C7A9E" w:rsidRDefault="005C7A9E" w:rsidP="005C7A9E">
      <w:pPr>
        <w:rPr>
          <w:rFonts w:hint="eastAsia"/>
        </w:rPr>
      </w:pPr>
      <w:r w:rsidRPr="005C7A9E">
        <w:rPr>
          <w:rFonts w:hint="eastAsia"/>
        </w:rPr>
        <w:t xml:space="preserve">　　2.加快推进产业数字化转型。征集遴选工业互联网APP典型案例、工业软件优秀解决方案，组织开展工业互联网“百城千园行”活动，打造40个典型示范，完成50家规上工业企业数字化转型诊断、1000家规上工业企业智能制造成熟度自评估。落实国家中小企业数字化</w:t>
      </w:r>
      <w:proofErr w:type="gramStart"/>
      <w:r w:rsidRPr="005C7A9E">
        <w:rPr>
          <w:rFonts w:hint="eastAsia"/>
        </w:rPr>
        <w:t>转型试点</w:t>
      </w:r>
      <w:proofErr w:type="gramEnd"/>
      <w:r w:rsidRPr="005C7A9E">
        <w:rPr>
          <w:rFonts w:hint="eastAsia"/>
        </w:rPr>
        <w:t>任务，加强分类指导和跟踪服务，确保政策落地见效。</w:t>
      </w:r>
    </w:p>
    <w:p w14:paraId="54C242B0" w14:textId="77777777" w:rsidR="005C7A9E" w:rsidRPr="005C7A9E" w:rsidRDefault="005C7A9E" w:rsidP="005C7A9E">
      <w:pPr>
        <w:rPr>
          <w:rFonts w:hint="eastAsia"/>
        </w:rPr>
      </w:pPr>
      <w:r w:rsidRPr="005C7A9E">
        <w:rPr>
          <w:rFonts w:hint="eastAsia"/>
        </w:rPr>
        <w:t xml:space="preserve">　　责任单位：市工信局（大数据局）、市信息中心。</w:t>
      </w:r>
    </w:p>
    <w:p w14:paraId="3B854409" w14:textId="77777777" w:rsidR="005C7A9E" w:rsidRPr="005C7A9E" w:rsidRDefault="005C7A9E" w:rsidP="005C7A9E">
      <w:pPr>
        <w:rPr>
          <w:rFonts w:hint="eastAsia"/>
        </w:rPr>
      </w:pPr>
      <w:r w:rsidRPr="005C7A9E">
        <w:rPr>
          <w:rFonts w:hint="eastAsia"/>
        </w:rPr>
        <w:t xml:space="preserve">　　3.开展优质企业培优扶强行动。建立并持续更新数字经济领域创新企业和重点项目库。突出“链主”企业培育，强化政策、资源、要素保障，用好软件业增产增效、所得税税收优惠等政策措施，加快修订软件人才政策，推动行业龙头企业不断壮大。新增培育50家以上数字经济专精特新“小巨人”企业。</w:t>
      </w:r>
    </w:p>
    <w:p w14:paraId="028FEEE8" w14:textId="77777777" w:rsidR="005C7A9E" w:rsidRPr="005C7A9E" w:rsidRDefault="005C7A9E" w:rsidP="005C7A9E">
      <w:pPr>
        <w:rPr>
          <w:rFonts w:hint="eastAsia"/>
        </w:rPr>
      </w:pPr>
      <w:r w:rsidRPr="005C7A9E">
        <w:rPr>
          <w:rFonts w:hint="eastAsia"/>
        </w:rPr>
        <w:t xml:space="preserve">　　责任单位：市工信局（大数据局）、火炬管委会、各区人民政府按职责落实。</w:t>
      </w:r>
    </w:p>
    <w:p w14:paraId="66CCE164" w14:textId="77777777" w:rsidR="005C7A9E" w:rsidRPr="005C7A9E" w:rsidRDefault="005C7A9E" w:rsidP="005C7A9E">
      <w:pPr>
        <w:rPr>
          <w:rFonts w:hint="eastAsia"/>
        </w:rPr>
      </w:pPr>
      <w:r w:rsidRPr="005C7A9E">
        <w:rPr>
          <w:rFonts w:hint="eastAsia"/>
        </w:rPr>
        <w:t xml:space="preserve">　　4.营造开放互通的数字生态。办好金砖国家工业互联网与数字制造发展论坛、厦门5G应用大赛、中国人工智能大赛、中国</w:t>
      </w:r>
      <w:proofErr w:type="gramStart"/>
      <w:r w:rsidRPr="005C7A9E">
        <w:rPr>
          <w:rFonts w:hint="eastAsia"/>
        </w:rPr>
        <w:t>动漫产业</w:t>
      </w:r>
      <w:proofErr w:type="gramEnd"/>
      <w:r w:rsidRPr="005C7A9E">
        <w:rPr>
          <w:rFonts w:hint="eastAsia"/>
        </w:rPr>
        <w:t>年会、厦门国际</w:t>
      </w:r>
      <w:proofErr w:type="gramStart"/>
      <w:r w:rsidRPr="005C7A9E">
        <w:rPr>
          <w:rFonts w:hint="eastAsia"/>
        </w:rPr>
        <w:t>动漫节</w:t>
      </w:r>
      <w:proofErr w:type="gramEnd"/>
      <w:r w:rsidRPr="005C7A9E">
        <w:rPr>
          <w:rFonts w:hint="eastAsia"/>
        </w:rPr>
        <w:t>、厦门</w:t>
      </w:r>
      <w:proofErr w:type="gramStart"/>
      <w:r w:rsidRPr="005C7A9E">
        <w:rPr>
          <w:rFonts w:hint="eastAsia"/>
        </w:rPr>
        <w:t>国际元</w:t>
      </w:r>
      <w:proofErr w:type="gramEnd"/>
      <w:r w:rsidRPr="005C7A9E">
        <w:rPr>
          <w:rFonts w:hint="eastAsia"/>
        </w:rPr>
        <w:t>宇宙博览会等品牌活动，进一步推动企业“引进来”和“走出去”。</w:t>
      </w:r>
    </w:p>
    <w:p w14:paraId="5CEFB27D" w14:textId="77777777" w:rsidR="005C7A9E" w:rsidRPr="005C7A9E" w:rsidRDefault="005C7A9E" w:rsidP="005C7A9E">
      <w:pPr>
        <w:rPr>
          <w:rFonts w:hint="eastAsia"/>
        </w:rPr>
      </w:pPr>
      <w:r w:rsidRPr="005C7A9E">
        <w:rPr>
          <w:rFonts w:hint="eastAsia"/>
        </w:rPr>
        <w:t xml:space="preserve">　　责任单位：市工信局（大数据局）、市通信管理局、市财政局、市信息中心。</w:t>
      </w:r>
    </w:p>
    <w:p w14:paraId="729F4B3C" w14:textId="17C3CB1D" w:rsidR="005C7A9E" w:rsidRPr="005C7A9E" w:rsidRDefault="005C7A9E" w:rsidP="005C7A9E">
      <w:pPr>
        <w:pStyle w:val="1"/>
        <w:ind w:firstLine="482"/>
        <w:rPr>
          <w:rFonts w:hint="eastAsia"/>
        </w:rPr>
      </w:pPr>
      <w:r w:rsidRPr="005C7A9E">
        <w:rPr>
          <w:rFonts w:hint="eastAsia"/>
        </w:rPr>
        <w:t>二、扎实推进重点工作落实</w:t>
      </w:r>
    </w:p>
    <w:p w14:paraId="6416373A" w14:textId="77777777" w:rsidR="005C7A9E" w:rsidRPr="005C7A9E" w:rsidRDefault="005C7A9E" w:rsidP="005C7A9E">
      <w:pPr>
        <w:rPr>
          <w:rFonts w:hint="eastAsia"/>
        </w:rPr>
      </w:pPr>
      <w:r w:rsidRPr="005C7A9E">
        <w:rPr>
          <w:rFonts w:hint="eastAsia"/>
        </w:rPr>
        <w:t xml:space="preserve">　　（一）加快推进城市大脑建成投入使用</w:t>
      </w:r>
    </w:p>
    <w:p w14:paraId="4351A4C8" w14:textId="77777777" w:rsidR="005C7A9E" w:rsidRPr="005C7A9E" w:rsidRDefault="005C7A9E" w:rsidP="005C7A9E">
      <w:pPr>
        <w:rPr>
          <w:rFonts w:hint="eastAsia"/>
        </w:rPr>
      </w:pPr>
      <w:r w:rsidRPr="005C7A9E">
        <w:rPr>
          <w:rFonts w:hint="eastAsia"/>
        </w:rPr>
        <w:t xml:space="preserve">　　1.提升城市大脑底座支撑能力。推进感知中台、数据中台、业务中台和智能中台等城市大脑底座支撑能力建设。推进交通运输、城市管理、生态环境、市政园林、火灾防控、安全应急等城市运行管理领域的传感设备一网接入；强化数据</w:t>
      </w:r>
      <w:r w:rsidRPr="005C7A9E">
        <w:rPr>
          <w:rFonts w:hint="eastAsia"/>
        </w:rPr>
        <w:lastRenderedPageBreak/>
        <w:t>赋能，为各部门业务应用提供模块化、标准化、集约化和智能化的公共技术支撑</w:t>
      </w:r>
      <w:proofErr w:type="gramStart"/>
      <w:r w:rsidRPr="005C7A9E">
        <w:rPr>
          <w:rFonts w:hint="eastAsia"/>
        </w:rPr>
        <w:t>和算力算法</w:t>
      </w:r>
      <w:proofErr w:type="gramEnd"/>
      <w:r w:rsidRPr="005C7A9E">
        <w:rPr>
          <w:rFonts w:hint="eastAsia"/>
        </w:rPr>
        <w:t>支持。</w:t>
      </w:r>
    </w:p>
    <w:p w14:paraId="2E2B5809" w14:textId="77777777" w:rsidR="005C7A9E" w:rsidRPr="005C7A9E" w:rsidRDefault="005C7A9E" w:rsidP="005C7A9E">
      <w:pPr>
        <w:rPr>
          <w:rFonts w:hint="eastAsia"/>
        </w:rPr>
      </w:pPr>
      <w:r w:rsidRPr="005C7A9E">
        <w:rPr>
          <w:rFonts w:hint="eastAsia"/>
        </w:rPr>
        <w:t xml:space="preserve">　　责任单位：市大数据局、市公安局、市交通局、市执法局、市生态环境局、市市政园林局、市应急局、市消防救援支队、信息集团。</w:t>
      </w:r>
    </w:p>
    <w:p w14:paraId="4FDD20C5" w14:textId="77777777" w:rsidR="005C7A9E" w:rsidRPr="005C7A9E" w:rsidRDefault="005C7A9E" w:rsidP="005C7A9E">
      <w:pPr>
        <w:rPr>
          <w:rFonts w:hint="eastAsia"/>
        </w:rPr>
      </w:pPr>
      <w:r w:rsidRPr="005C7A9E">
        <w:rPr>
          <w:rFonts w:hint="eastAsia"/>
        </w:rPr>
        <w:t xml:space="preserve">　　2.推进政务服务“一网通办”。完成一体化政务服务平台建设，推动人社、市场监管、公安等部门自建审批系统应接尽接。优化电子证照、可信电子文件授权模式和流程，基本实现本市核发高频证照应归尽归、应用尽用。</w:t>
      </w:r>
    </w:p>
    <w:p w14:paraId="713EF4B0" w14:textId="77777777" w:rsidR="005C7A9E" w:rsidRPr="005C7A9E" w:rsidRDefault="005C7A9E" w:rsidP="005C7A9E">
      <w:pPr>
        <w:rPr>
          <w:rFonts w:hint="eastAsia"/>
        </w:rPr>
      </w:pPr>
      <w:r w:rsidRPr="005C7A9E">
        <w:rPr>
          <w:rFonts w:hint="eastAsia"/>
        </w:rPr>
        <w:t xml:space="preserve">　　责任单位：市审批管理局、市大数据局、市</w:t>
      </w:r>
      <w:proofErr w:type="gramStart"/>
      <w:r w:rsidRPr="005C7A9E">
        <w:rPr>
          <w:rFonts w:hint="eastAsia"/>
        </w:rPr>
        <w:t>人社局</w:t>
      </w:r>
      <w:proofErr w:type="gramEnd"/>
      <w:r w:rsidRPr="005C7A9E">
        <w:rPr>
          <w:rFonts w:hint="eastAsia"/>
        </w:rPr>
        <w:t>、市市场监管局、市公安局、市信息中心、信息集团。</w:t>
      </w:r>
    </w:p>
    <w:p w14:paraId="173DFCF3" w14:textId="77777777" w:rsidR="005C7A9E" w:rsidRPr="005C7A9E" w:rsidRDefault="005C7A9E" w:rsidP="005C7A9E">
      <w:pPr>
        <w:rPr>
          <w:rFonts w:hint="eastAsia"/>
        </w:rPr>
      </w:pPr>
      <w:r w:rsidRPr="005C7A9E">
        <w:rPr>
          <w:rFonts w:hint="eastAsia"/>
        </w:rPr>
        <w:t xml:space="preserve">　　3.推进市域治理“一网统管”。加快推动市域治理一网统管（一期）项目建设，</w:t>
      </w:r>
      <w:proofErr w:type="gramStart"/>
      <w:r w:rsidRPr="005C7A9E">
        <w:rPr>
          <w:rFonts w:hint="eastAsia"/>
        </w:rPr>
        <w:t>聚焦市</w:t>
      </w:r>
      <w:proofErr w:type="gramEnd"/>
      <w:r w:rsidRPr="005C7A9E">
        <w:rPr>
          <w:rFonts w:hint="eastAsia"/>
        </w:rPr>
        <w:t>域治理痛点难点，打造10个示范应用场景（基于视图的数据服务、校园周边特定人员协同处置提升、九小场所协同管理、综合管廊协同管理、生态环境协同治理、公园景点协同管理、市容环境文明创建、交通不文明行为协同管理、在厦境外人员多部门协同服务、交通运输服务）和城中村现代化治理应用。</w:t>
      </w:r>
    </w:p>
    <w:p w14:paraId="401DB73E" w14:textId="77777777" w:rsidR="005C7A9E" w:rsidRPr="005C7A9E" w:rsidRDefault="005C7A9E" w:rsidP="005C7A9E">
      <w:pPr>
        <w:rPr>
          <w:rFonts w:hint="eastAsia"/>
        </w:rPr>
      </w:pPr>
      <w:r w:rsidRPr="005C7A9E">
        <w:rPr>
          <w:rFonts w:hint="eastAsia"/>
        </w:rPr>
        <w:t xml:space="preserve">　　责任单位：市工信局（大数据局）、市公安局、市委政法委、市市政园林局、市生态环境局、市执法局、市交通局、市消防救援支队、市建设局、各区人民政府、市信息中心、信息集团。</w:t>
      </w:r>
    </w:p>
    <w:p w14:paraId="4F0B8B82" w14:textId="77777777" w:rsidR="005C7A9E" w:rsidRPr="005C7A9E" w:rsidRDefault="005C7A9E" w:rsidP="005C7A9E">
      <w:pPr>
        <w:rPr>
          <w:rFonts w:hint="eastAsia"/>
        </w:rPr>
      </w:pPr>
      <w:r w:rsidRPr="005C7A9E">
        <w:rPr>
          <w:rFonts w:hint="eastAsia"/>
        </w:rPr>
        <w:t xml:space="preserve">　　4.推进政务办公“一网协同”。推动全市政务运行“一网协同”项目建设，打造面向党政机关的政务工作总平台，解决上级部署督办难、部门工作</w:t>
      </w:r>
      <w:proofErr w:type="gramStart"/>
      <w:r w:rsidRPr="005C7A9E">
        <w:rPr>
          <w:rFonts w:hint="eastAsia"/>
        </w:rPr>
        <w:t>协同难</w:t>
      </w:r>
      <w:proofErr w:type="gramEnd"/>
      <w:r w:rsidRPr="005C7A9E">
        <w:rPr>
          <w:rFonts w:hint="eastAsia"/>
        </w:rPr>
        <w:t>等难题。</w:t>
      </w:r>
    </w:p>
    <w:p w14:paraId="08F3C6BB" w14:textId="77777777" w:rsidR="005C7A9E" w:rsidRPr="005C7A9E" w:rsidRDefault="005C7A9E" w:rsidP="005C7A9E">
      <w:pPr>
        <w:rPr>
          <w:rFonts w:hint="eastAsia"/>
        </w:rPr>
      </w:pPr>
      <w:r w:rsidRPr="005C7A9E">
        <w:rPr>
          <w:rFonts w:hint="eastAsia"/>
        </w:rPr>
        <w:t xml:space="preserve">　　责任单位：市工信局（大数据局）、市委机要保密局、市直有关部门、各区人民政府、自贸区、火炬管委会、市信息中心、信息集团。</w:t>
      </w:r>
    </w:p>
    <w:p w14:paraId="0B1BB8DF" w14:textId="77777777" w:rsidR="005C7A9E" w:rsidRPr="005C7A9E" w:rsidRDefault="005C7A9E" w:rsidP="005C7A9E">
      <w:pPr>
        <w:rPr>
          <w:rFonts w:hint="eastAsia"/>
        </w:rPr>
      </w:pPr>
      <w:r w:rsidRPr="005C7A9E">
        <w:rPr>
          <w:rFonts w:hint="eastAsia"/>
        </w:rPr>
        <w:t xml:space="preserve">　　5.打造城市运行“一屏通览”。推进“数看厦门”应用推广，持续丰富指标体系。推进“图看厦门”建设，丰富领导驾驶舱接入内容，推进和优化城市体检一张图、市场监管一张图、教育一张图等建设。</w:t>
      </w:r>
    </w:p>
    <w:p w14:paraId="418FFAAF" w14:textId="77777777" w:rsidR="005C7A9E" w:rsidRPr="005C7A9E" w:rsidRDefault="005C7A9E" w:rsidP="005C7A9E">
      <w:pPr>
        <w:rPr>
          <w:rFonts w:hint="eastAsia"/>
        </w:rPr>
      </w:pPr>
      <w:r w:rsidRPr="005C7A9E">
        <w:rPr>
          <w:rFonts w:hint="eastAsia"/>
        </w:rPr>
        <w:t xml:space="preserve">　　责任单位：市工信局（大数据局）、市委效能办、</w:t>
      </w:r>
      <w:proofErr w:type="gramStart"/>
      <w:r w:rsidRPr="005C7A9E">
        <w:rPr>
          <w:rFonts w:hint="eastAsia"/>
        </w:rPr>
        <w:t>市发改委</w:t>
      </w:r>
      <w:proofErr w:type="gramEnd"/>
      <w:r w:rsidRPr="005C7A9E">
        <w:rPr>
          <w:rFonts w:hint="eastAsia"/>
        </w:rPr>
        <w:t>、市统计局、市资源规划局、市建设局、市市场监管局、市教育局、各区人民政府、市信息中心、信息集团。</w:t>
      </w:r>
    </w:p>
    <w:p w14:paraId="4B90E3D7" w14:textId="77777777" w:rsidR="005C7A9E" w:rsidRPr="005C7A9E" w:rsidRDefault="005C7A9E" w:rsidP="005C7A9E">
      <w:pPr>
        <w:rPr>
          <w:rFonts w:hint="eastAsia"/>
        </w:rPr>
      </w:pPr>
      <w:r w:rsidRPr="005C7A9E">
        <w:rPr>
          <w:rFonts w:hint="eastAsia"/>
        </w:rPr>
        <w:t xml:space="preserve">　　（二）打造数字产业新增长极</w:t>
      </w:r>
    </w:p>
    <w:p w14:paraId="108187E6" w14:textId="77777777" w:rsidR="005C7A9E" w:rsidRPr="005C7A9E" w:rsidRDefault="005C7A9E" w:rsidP="005C7A9E">
      <w:pPr>
        <w:rPr>
          <w:rFonts w:hint="eastAsia"/>
        </w:rPr>
      </w:pPr>
      <w:r w:rsidRPr="005C7A9E">
        <w:rPr>
          <w:rFonts w:hint="eastAsia"/>
        </w:rPr>
        <w:t xml:space="preserve">　　1.大力发展信息科技创新。加快厦门科学城建设，支持新一代信息技术产业加快集聚落地发展。发展大数据征信、供应链金融、</w:t>
      </w:r>
      <w:proofErr w:type="gramStart"/>
      <w:r w:rsidRPr="005C7A9E">
        <w:rPr>
          <w:rFonts w:hint="eastAsia"/>
        </w:rPr>
        <w:t>司法大</w:t>
      </w:r>
      <w:proofErr w:type="gramEnd"/>
      <w:r w:rsidRPr="005C7A9E">
        <w:rPr>
          <w:rFonts w:hint="eastAsia"/>
        </w:rPr>
        <w:t>数据等金融信息科技服务业态。依托海丝中央法</w:t>
      </w:r>
      <w:proofErr w:type="gramStart"/>
      <w:r w:rsidRPr="005C7A9E">
        <w:rPr>
          <w:rFonts w:hint="eastAsia"/>
        </w:rPr>
        <w:t>务</w:t>
      </w:r>
      <w:proofErr w:type="gramEnd"/>
      <w:r w:rsidRPr="005C7A9E">
        <w:rPr>
          <w:rFonts w:hint="eastAsia"/>
        </w:rPr>
        <w:t>区等载体，培育集聚一批法</w:t>
      </w:r>
      <w:proofErr w:type="gramStart"/>
      <w:r w:rsidRPr="005C7A9E">
        <w:rPr>
          <w:rFonts w:hint="eastAsia"/>
        </w:rPr>
        <w:t>务</w:t>
      </w:r>
      <w:proofErr w:type="gramEnd"/>
      <w:r w:rsidRPr="005C7A9E">
        <w:rPr>
          <w:rFonts w:hint="eastAsia"/>
        </w:rPr>
        <w:t>科技领军企业。深化数字人民币应用，支持互联网平台企业探索消费</w:t>
      </w:r>
      <w:proofErr w:type="gramStart"/>
      <w:r w:rsidRPr="005C7A9E">
        <w:rPr>
          <w:rFonts w:hint="eastAsia"/>
        </w:rPr>
        <w:t>券</w:t>
      </w:r>
      <w:proofErr w:type="gramEnd"/>
      <w:r w:rsidRPr="005C7A9E">
        <w:rPr>
          <w:rFonts w:hint="eastAsia"/>
        </w:rPr>
        <w:t>、便捷支付等数字人民币线上线下应用场景。</w:t>
      </w:r>
    </w:p>
    <w:p w14:paraId="54473F65" w14:textId="77777777" w:rsidR="005C7A9E" w:rsidRPr="005C7A9E" w:rsidRDefault="005C7A9E" w:rsidP="005C7A9E">
      <w:pPr>
        <w:rPr>
          <w:rFonts w:hint="eastAsia"/>
        </w:rPr>
      </w:pPr>
      <w:r w:rsidRPr="005C7A9E">
        <w:rPr>
          <w:rFonts w:hint="eastAsia"/>
        </w:rPr>
        <w:t xml:space="preserve">　　责任单位：市科技局、市金融监管局、海丝法</w:t>
      </w:r>
      <w:proofErr w:type="gramStart"/>
      <w:r w:rsidRPr="005C7A9E">
        <w:rPr>
          <w:rFonts w:hint="eastAsia"/>
        </w:rPr>
        <w:t>务</w:t>
      </w:r>
      <w:proofErr w:type="gramEnd"/>
      <w:r w:rsidRPr="005C7A9E">
        <w:rPr>
          <w:rFonts w:hint="eastAsia"/>
        </w:rPr>
        <w:t>办、人行厦门市中心支行。</w:t>
      </w:r>
    </w:p>
    <w:p w14:paraId="4C57F269" w14:textId="77777777" w:rsidR="005C7A9E" w:rsidRPr="005C7A9E" w:rsidRDefault="005C7A9E" w:rsidP="005C7A9E">
      <w:pPr>
        <w:rPr>
          <w:rFonts w:hint="eastAsia"/>
        </w:rPr>
      </w:pPr>
      <w:r w:rsidRPr="005C7A9E">
        <w:rPr>
          <w:rFonts w:hint="eastAsia"/>
        </w:rPr>
        <w:t xml:space="preserve">　　2.加快元宇宙等新兴产业发展。出台元宇宙产业专项政策，加快建设鼓浪屿</w:t>
      </w:r>
      <w:r w:rsidRPr="005C7A9E">
        <w:rPr>
          <w:rFonts w:hint="eastAsia"/>
        </w:rPr>
        <w:lastRenderedPageBreak/>
        <w:t>元宇宙、马拉松元宇宙等标杆项目，推动应用落地和生态建设，争创</w:t>
      </w:r>
      <w:proofErr w:type="gramStart"/>
      <w:r w:rsidRPr="005C7A9E">
        <w:rPr>
          <w:rFonts w:hint="eastAsia"/>
        </w:rPr>
        <w:t>国家元</w:t>
      </w:r>
      <w:proofErr w:type="gramEnd"/>
      <w:r w:rsidRPr="005C7A9E">
        <w:rPr>
          <w:rFonts w:hint="eastAsia"/>
        </w:rPr>
        <w:t>宇宙先导区。组织实施人工智能产业创新任务揭榜挂帅，促进人工智能技术应用，形成一批标志性成果。依托华为</w:t>
      </w:r>
      <w:proofErr w:type="gramStart"/>
      <w:r w:rsidRPr="005C7A9E">
        <w:rPr>
          <w:rFonts w:hint="eastAsia"/>
        </w:rPr>
        <w:t>云创新</w:t>
      </w:r>
      <w:proofErr w:type="gramEnd"/>
      <w:r w:rsidRPr="005C7A9E">
        <w:rPr>
          <w:rFonts w:hint="eastAsia"/>
        </w:rPr>
        <w:t>中心等</w:t>
      </w:r>
      <w:proofErr w:type="gramStart"/>
      <w:r w:rsidRPr="005C7A9E">
        <w:rPr>
          <w:rFonts w:hint="eastAsia"/>
        </w:rPr>
        <w:t>公有云</w:t>
      </w:r>
      <w:proofErr w:type="gramEnd"/>
      <w:r w:rsidRPr="005C7A9E">
        <w:rPr>
          <w:rFonts w:hint="eastAsia"/>
        </w:rPr>
        <w:t>平台，百度智能云等特色云平台推广SaaS服务模式，提升软件规模化服务能力。</w:t>
      </w:r>
    </w:p>
    <w:p w14:paraId="64FB957C" w14:textId="77777777" w:rsidR="005C7A9E" w:rsidRPr="005C7A9E" w:rsidRDefault="005C7A9E" w:rsidP="005C7A9E">
      <w:pPr>
        <w:rPr>
          <w:rFonts w:hint="eastAsia"/>
        </w:rPr>
      </w:pPr>
      <w:r w:rsidRPr="005C7A9E">
        <w:rPr>
          <w:rFonts w:hint="eastAsia"/>
        </w:rPr>
        <w:t xml:space="preserve">　　责任单位：市工信局（大数据局）、市体育局、市</w:t>
      </w:r>
      <w:proofErr w:type="gramStart"/>
      <w:r w:rsidRPr="005C7A9E">
        <w:rPr>
          <w:rFonts w:hint="eastAsia"/>
        </w:rPr>
        <w:t>文旅局</w:t>
      </w:r>
      <w:proofErr w:type="gramEnd"/>
      <w:r w:rsidRPr="005C7A9E">
        <w:rPr>
          <w:rFonts w:hint="eastAsia"/>
        </w:rPr>
        <w:t>、市商务局、火炬管委会、鼓浪屿管委会、集美区政府。</w:t>
      </w:r>
    </w:p>
    <w:p w14:paraId="22A2B31B" w14:textId="77777777" w:rsidR="005C7A9E" w:rsidRPr="005C7A9E" w:rsidRDefault="005C7A9E" w:rsidP="005C7A9E">
      <w:pPr>
        <w:rPr>
          <w:rFonts w:hint="eastAsia"/>
        </w:rPr>
      </w:pPr>
      <w:r w:rsidRPr="005C7A9E">
        <w:rPr>
          <w:rFonts w:hint="eastAsia"/>
        </w:rPr>
        <w:t xml:space="preserve">　　3.</w:t>
      </w:r>
      <w:proofErr w:type="gramStart"/>
      <w:r w:rsidRPr="005C7A9E">
        <w:rPr>
          <w:rFonts w:hint="eastAsia"/>
        </w:rPr>
        <w:t>壮大信创产业</w:t>
      </w:r>
      <w:proofErr w:type="gramEnd"/>
      <w:r w:rsidRPr="005C7A9E">
        <w:rPr>
          <w:rFonts w:hint="eastAsia"/>
        </w:rPr>
        <w:t>生态体系。</w:t>
      </w:r>
      <w:proofErr w:type="gramStart"/>
      <w:r w:rsidRPr="005C7A9E">
        <w:rPr>
          <w:rFonts w:hint="eastAsia"/>
        </w:rPr>
        <w:t>瞄准信创产业全</w:t>
      </w:r>
      <w:proofErr w:type="gramEnd"/>
      <w:r w:rsidRPr="005C7A9E">
        <w:rPr>
          <w:rFonts w:hint="eastAsia"/>
        </w:rPr>
        <w:t>链条龙头企业，吸引其来</w:t>
      </w:r>
      <w:proofErr w:type="gramStart"/>
      <w:r w:rsidRPr="005C7A9E">
        <w:rPr>
          <w:rFonts w:hint="eastAsia"/>
        </w:rPr>
        <w:t>厦设立</w:t>
      </w:r>
      <w:proofErr w:type="gramEnd"/>
      <w:r w:rsidRPr="005C7A9E">
        <w:rPr>
          <w:rFonts w:hint="eastAsia"/>
        </w:rPr>
        <w:t>区域制造、研发中心，</w:t>
      </w:r>
      <w:proofErr w:type="gramStart"/>
      <w:r w:rsidRPr="005C7A9E">
        <w:rPr>
          <w:rFonts w:hint="eastAsia"/>
        </w:rPr>
        <w:t>培育信创产业</w:t>
      </w:r>
      <w:proofErr w:type="gramEnd"/>
      <w:r w:rsidRPr="005C7A9E">
        <w:rPr>
          <w:rFonts w:hint="eastAsia"/>
        </w:rPr>
        <w:t>生态。支持华为鸿蒙生态中心、开源芯片产业生态基地建设，依托</w:t>
      </w:r>
      <w:proofErr w:type="gramStart"/>
      <w:r w:rsidRPr="005C7A9E">
        <w:rPr>
          <w:rFonts w:hint="eastAsia"/>
        </w:rPr>
        <w:t>神州信创研究院</w:t>
      </w:r>
      <w:proofErr w:type="gramEnd"/>
      <w:r w:rsidRPr="005C7A9E">
        <w:rPr>
          <w:rFonts w:hint="eastAsia"/>
        </w:rPr>
        <w:t>、</w:t>
      </w:r>
      <w:proofErr w:type="gramStart"/>
      <w:r w:rsidRPr="005C7A9E">
        <w:rPr>
          <w:rFonts w:hint="eastAsia"/>
        </w:rPr>
        <w:t>浪潮信创研究院</w:t>
      </w:r>
      <w:proofErr w:type="gramEnd"/>
      <w:r w:rsidRPr="005C7A9E">
        <w:rPr>
          <w:rFonts w:hint="eastAsia"/>
        </w:rPr>
        <w:t>，推进应用软件与国产基础软件兼容适配，全力壮大自主可控产业生态体系。</w:t>
      </w:r>
    </w:p>
    <w:p w14:paraId="56BDCC5A" w14:textId="77777777" w:rsidR="005C7A9E" w:rsidRPr="005C7A9E" w:rsidRDefault="005C7A9E" w:rsidP="005C7A9E">
      <w:pPr>
        <w:rPr>
          <w:rFonts w:hint="eastAsia"/>
        </w:rPr>
      </w:pPr>
      <w:r w:rsidRPr="005C7A9E">
        <w:rPr>
          <w:rFonts w:hint="eastAsia"/>
        </w:rPr>
        <w:t xml:space="preserve">　　责任单位：市工信局（大数据局）、火炬管委会、集美区政府、湖里区政府。</w:t>
      </w:r>
    </w:p>
    <w:p w14:paraId="4A5585B7" w14:textId="77777777" w:rsidR="005C7A9E" w:rsidRPr="005C7A9E" w:rsidRDefault="005C7A9E" w:rsidP="005C7A9E">
      <w:pPr>
        <w:rPr>
          <w:rFonts w:hint="eastAsia"/>
        </w:rPr>
      </w:pPr>
      <w:r w:rsidRPr="005C7A9E">
        <w:rPr>
          <w:rFonts w:hint="eastAsia"/>
        </w:rPr>
        <w:t xml:space="preserve">　　（三）谋划一批“大脑+”创新应用</w:t>
      </w:r>
    </w:p>
    <w:p w14:paraId="4DF7A255" w14:textId="77777777" w:rsidR="005C7A9E" w:rsidRPr="005C7A9E" w:rsidRDefault="005C7A9E" w:rsidP="005C7A9E">
      <w:pPr>
        <w:rPr>
          <w:rFonts w:hint="eastAsia"/>
        </w:rPr>
      </w:pPr>
      <w:r w:rsidRPr="005C7A9E">
        <w:rPr>
          <w:rFonts w:hint="eastAsia"/>
        </w:rPr>
        <w:t xml:space="preserve">　　1.打造“民生直达”应用。构建就业人才及老弱病贫残人群专题，推动引才用才、优抚养老、扶贫助残等惠民政策“免申即享”。</w:t>
      </w:r>
    </w:p>
    <w:p w14:paraId="301B8374" w14:textId="77777777" w:rsidR="005C7A9E" w:rsidRPr="005C7A9E" w:rsidRDefault="005C7A9E" w:rsidP="005C7A9E">
      <w:pPr>
        <w:rPr>
          <w:rFonts w:hint="eastAsia"/>
        </w:rPr>
      </w:pPr>
      <w:r w:rsidRPr="005C7A9E">
        <w:rPr>
          <w:rFonts w:hint="eastAsia"/>
        </w:rPr>
        <w:t xml:space="preserve">　　责任单位：市民政局、市</w:t>
      </w:r>
      <w:proofErr w:type="gramStart"/>
      <w:r w:rsidRPr="005C7A9E">
        <w:rPr>
          <w:rFonts w:hint="eastAsia"/>
        </w:rPr>
        <w:t>人社局</w:t>
      </w:r>
      <w:proofErr w:type="gramEnd"/>
      <w:r w:rsidRPr="005C7A9E">
        <w:rPr>
          <w:rFonts w:hint="eastAsia"/>
        </w:rPr>
        <w:t>、市残联、信息集团。</w:t>
      </w:r>
    </w:p>
    <w:p w14:paraId="2A8EB430" w14:textId="77777777" w:rsidR="005C7A9E" w:rsidRPr="005C7A9E" w:rsidRDefault="005C7A9E" w:rsidP="005C7A9E">
      <w:pPr>
        <w:rPr>
          <w:rFonts w:hint="eastAsia"/>
        </w:rPr>
      </w:pPr>
      <w:r w:rsidRPr="005C7A9E">
        <w:rPr>
          <w:rFonts w:hint="eastAsia"/>
        </w:rPr>
        <w:t xml:space="preserve">　　2.推行“信用停车”服务应用。将白鹭分信用体系引入停车场景，推行不停车收费“信用停车”模式，使城市停车更为有序、便捷。</w:t>
      </w:r>
    </w:p>
    <w:p w14:paraId="3FA34E02" w14:textId="77777777" w:rsidR="005C7A9E" w:rsidRPr="005C7A9E" w:rsidRDefault="005C7A9E" w:rsidP="005C7A9E">
      <w:pPr>
        <w:rPr>
          <w:rFonts w:hint="eastAsia"/>
        </w:rPr>
      </w:pPr>
      <w:r w:rsidRPr="005C7A9E">
        <w:rPr>
          <w:rFonts w:hint="eastAsia"/>
        </w:rPr>
        <w:t xml:space="preserve">　　责任单位：</w:t>
      </w:r>
      <w:proofErr w:type="gramStart"/>
      <w:r w:rsidRPr="005C7A9E">
        <w:rPr>
          <w:rFonts w:hint="eastAsia"/>
        </w:rPr>
        <w:t>市发改委</w:t>
      </w:r>
      <w:proofErr w:type="gramEnd"/>
      <w:r w:rsidRPr="005C7A9E">
        <w:rPr>
          <w:rFonts w:hint="eastAsia"/>
        </w:rPr>
        <w:t>（信用办）、市建设局、市交通局、信息集团。</w:t>
      </w:r>
    </w:p>
    <w:p w14:paraId="76F481E2" w14:textId="77777777" w:rsidR="005C7A9E" w:rsidRPr="005C7A9E" w:rsidRDefault="005C7A9E" w:rsidP="005C7A9E">
      <w:pPr>
        <w:rPr>
          <w:rFonts w:hint="eastAsia"/>
        </w:rPr>
      </w:pPr>
      <w:r w:rsidRPr="005C7A9E">
        <w:rPr>
          <w:rFonts w:hint="eastAsia"/>
        </w:rPr>
        <w:t xml:space="preserve">　　3.扩大“信用就医”场景覆盖。拓展个人信用白鹭</w:t>
      </w:r>
      <w:proofErr w:type="gramStart"/>
      <w:r w:rsidRPr="005C7A9E">
        <w:rPr>
          <w:rFonts w:hint="eastAsia"/>
        </w:rPr>
        <w:t>分应用</w:t>
      </w:r>
      <w:proofErr w:type="gramEnd"/>
      <w:r w:rsidRPr="005C7A9E">
        <w:rPr>
          <w:rFonts w:hint="eastAsia"/>
        </w:rPr>
        <w:t>场景，推动“信用就医”服务到2023年底覆盖50家以上医疗机构。</w:t>
      </w:r>
    </w:p>
    <w:p w14:paraId="1D27AF2B" w14:textId="77777777" w:rsidR="005C7A9E" w:rsidRPr="005C7A9E" w:rsidRDefault="005C7A9E" w:rsidP="005C7A9E">
      <w:pPr>
        <w:rPr>
          <w:rFonts w:hint="eastAsia"/>
        </w:rPr>
      </w:pPr>
      <w:r w:rsidRPr="005C7A9E">
        <w:rPr>
          <w:rFonts w:hint="eastAsia"/>
        </w:rPr>
        <w:t xml:space="preserve">　　责任单位：</w:t>
      </w:r>
      <w:proofErr w:type="gramStart"/>
      <w:r w:rsidRPr="005C7A9E">
        <w:rPr>
          <w:rFonts w:hint="eastAsia"/>
        </w:rPr>
        <w:t>市发改委</w:t>
      </w:r>
      <w:proofErr w:type="gramEnd"/>
      <w:r w:rsidRPr="005C7A9E">
        <w:rPr>
          <w:rFonts w:hint="eastAsia"/>
        </w:rPr>
        <w:t>（信用办）、市卫健委、市</w:t>
      </w:r>
      <w:proofErr w:type="gramStart"/>
      <w:r w:rsidRPr="005C7A9E">
        <w:rPr>
          <w:rFonts w:hint="eastAsia"/>
        </w:rPr>
        <w:t>医</w:t>
      </w:r>
      <w:proofErr w:type="gramEnd"/>
      <w:r w:rsidRPr="005C7A9E">
        <w:rPr>
          <w:rFonts w:hint="eastAsia"/>
        </w:rPr>
        <w:t>保局、信息集团。</w:t>
      </w:r>
    </w:p>
    <w:p w14:paraId="1677C609" w14:textId="77777777" w:rsidR="005C7A9E" w:rsidRPr="005C7A9E" w:rsidRDefault="005C7A9E" w:rsidP="005C7A9E">
      <w:pPr>
        <w:rPr>
          <w:rFonts w:hint="eastAsia"/>
        </w:rPr>
      </w:pPr>
      <w:r w:rsidRPr="005C7A9E">
        <w:rPr>
          <w:rFonts w:hint="eastAsia"/>
        </w:rPr>
        <w:t xml:space="preserve">　　4.拓展“数字身份（厦门码）”应用场景。持续为各行业提供可信网络身份的基础认证服务，推动“数字身份（厦门码）”在政务办事、自助终端、场所通行、公共交通、会展服务、基层数据采集、线上身份验核等场景应用，探索构建“一码通办、一码通行、一码通用”的全场景服务体系。</w:t>
      </w:r>
    </w:p>
    <w:p w14:paraId="0BF510B4" w14:textId="77777777" w:rsidR="005C7A9E" w:rsidRPr="005C7A9E" w:rsidRDefault="005C7A9E" w:rsidP="005C7A9E">
      <w:pPr>
        <w:rPr>
          <w:rFonts w:hint="eastAsia"/>
        </w:rPr>
      </w:pPr>
      <w:r w:rsidRPr="005C7A9E">
        <w:rPr>
          <w:rFonts w:hint="eastAsia"/>
        </w:rPr>
        <w:t xml:space="preserve">　　责任单位：市工信局（市大数据局）、市审批管理局、市交通局等场景相关业务部门、信息集团。</w:t>
      </w:r>
    </w:p>
    <w:p w14:paraId="538E7D2A" w14:textId="77777777" w:rsidR="005C7A9E" w:rsidRPr="005C7A9E" w:rsidRDefault="005C7A9E" w:rsidP="005C7A9E">
      <w:pPr>
        <w:rPr>
          <w:rFonts w:hint="eastAsia"/>
        </w:rPr>
      </w:pPr>
      <w:r w:rsidRPr="005C7A9E">
        <w:rPr>
          <w:rFonts w:hint="eastAsia"/>
        </w:rPr>
        <w:t xml:space="preserve">　　（四）进一步加强品牌建设</w:t>
      </w:r>
    </w:p>
    <w:p w14:paraId="1C64A1CE" w14:textId="77777777" w:rsidR="005C7A9E" w:rsidRPr="005C7A9E" w:rsidRDefault="005C7A9E" w:rsidP="005C7A9E">
      <w:pPr>
        <w:rPr>
          <w:rFonts w:hint="eastAsia"/>
        </w:rPr>
      </w:pPr>
      <w:r w:rsidRPr="005C7A9E">
        <w:rPr>
          <w:rFonts w:hint="eastAsia"/>
        </w:rPr>
        <w:t xml:space="preserve">　　1.深耕“</w:t>
      </w:r>
      <w:proofErr w:type="spellStart"/>
      <w:r w:rsidRPr="005C7A9E">
        <w:rPr>
          <w:rFonts w:hint="eastAsia"/>
        </w:rPr>
        <w:t>i</w:t>
      </w:r>
      <w:proofErr w:type="spellEnd"/>
      <w:r w:rsidRPr="005C7A9E">
        <w:rPr>
          <w:rFonts w:hint="eastAsia"/>
        </w:rPr>
        <w:t>厦门”品牌。紧扣“全市公共服务和便民服务统一入口”定位，推动“</w:t>
      </w:r>
      <w:proofErr w:type="spellStart"/>
      <w:r w:rsidRPr="005C7A9E">
        <w:rPr>
          <w:rFonts w:hint="eastAsia"/>
        </w:rPr>
        <w:t>i</w:t>
      </w:r>
      <w:proofErr w:type="spellEnd"/>
      <w:r w:rsidRPr="005C7A9E">
        <w:rPr>
          <w:rFonts w:hint="eastAsia"/>
        </w:rPr>
        <w:t>厦门”各项服务从“可用、能用”向“好用、爱用”提升。</w:t>
      </w:r>
    </w:p>
    <w:p w14:paraId="5BA024BD" w14:textId="77777777" w:rsidR="005C7A9E" w:rsidRPr="005C7A9E" w:rsidRDefault="005C7A9E" w:rsidP="005C7A9E">
      <w:pPr>
        <w:rPr>
          <w:rFonts w:hint="eastAsia"/>
        </w:rPr>
      </w:pPr>
      <w:r w:rsidRPr="005C7A9E">
        <w:rPr>
          <w:rFonts w:hint="eastAsia"/>
        </w:rPr>
        <w:t xml:space="preserve">　　责任单位：市工信局（大数据局）、信息集团。</w:t>
      </w:r>
    </w:p>
    <w:p w14:paraId="29AE5CC0" w14:textId="77777777" w:rsidR="005C7A9E" w:rsidRPr="005C7A9E" w:rsidRDefault="005C7A9E" w:rsidP="005C7A9E">
      <w:pPr>
        <w:rPr>
          <w:rFonts w:hint="eastAsia"/>
        </w:rPr>
      </w:pPr>
      <w:r w:rsidRPr="005C7A9E">
        <w:rPr>
          <w:rFonts w:hint="eastAsia"/>
        </w:rPr>
        <w:t xml:space="preserve">　　2.升级“</w:t>
      </w:r>
      <w:proofErr w:type="spellStart"/>
      <w:r w:rsidRPr="005C7A9E">
        <w:rPr>
          <w:rFonts w:hint="eastAsia"/>
        </w:rPr>
        <w:t>i</w:t>
      </w:r>
      <w:proofErr w:type="spellEnd"/>
      <w:r w:rsidRPr="005C7A9E">
        <w:rPr>
          <w:rFonts w:hint="eastAsia"/>
        </w:rPr>
        <w:t>商通”平台。依托工信大数据平台建设，基于“慧企云”升级全市统一企业服务平台“</w:t>
      </w:r>
      <w:proofErr w:type="spellStart"/>
      <w:r w:rsidRPr="005C7A9E">
        <w:rPr>
          <w:rFonts w:hint="eastAsia"/>
        </w:rPr>
        <w:t>i</w:t>
      </w:r>
      <w:proofErr w:type="spellEnd"/>
      <w:r w:rsidRPr="005C7A9E">
        <w:rPr>
          <w:rFonts w:hint="eastAsia"/>
        </w:rPr>
        <w:t>商通”，打造“厦门企业服务总门户”。</w:t>
      </w:r>
    </w:p>
    <w:p w14:paraId="2128EF6B" w14:textId="77777777" w:rsidR="005C7A9E" w:rsidRPr="005C7A9E" w:rsidRDefault="005C7A9E" w:rsidP="005C7A9E">
      <w:pPr>
        <w:rPr>
          <w:rFonts w:hint="eastAsia"/>
        </w:rPr>
      </w:pPr>
      <w:r w:rsidRPr="005C7A9E">
        <w:rPr>
          <w:rFonts w:hint="eastAsia"/>
        </w:rPr>
        <w:t xml:space="preserve">　　责任单位：市工信局（大数据局）、市中小企业服务中心、信息集团。</w:t>
      </w:r>
    </w:p>
    <w:p w14:paraId="3A75A228" w14:textId="77777777" w:rsidR="005C7A9E" w:rsidRPr="005C7A9E" w:rsidRDefault="005C7A9E" w:rsidP="005C7A9E">
      <w:pPr>
        <w:rPr>
          <w:rFonts w:hint="eastAsia"/>
        </w:rPr>
      </w:pPr>
      <w:r w:rsidRPr="005C7A9E">
        <w:rPr>
          <w:rFonts w:hint="eastAsia"/>
        </w:rPr>
        <w:t xml:space="preserve">　　3.打造“</w:t>
      </w:r>
      <w:proofErr w:type="spellStart"/>
      <w:r w:rsidRPr="005C7A9E">
        <w:rPr>
          <w:rFonts w:hint="eastAsia"/>
        </w:rPr>
        <w:t>i</w:t>
      </w:r>
      <w:proofErr w:type="spellEnd"/>
      <w:r w:rsidRPr="005C7A9E">
        <w:rPr>
          <w:rFonts w:hint="eastAsia"/>
        </w:rPr>
        <w:t>政务”品牌。依托“一网协同”项目，打造以“</w:t>
      </w:r>
      <w:proofErr w:type="spellStart"/>
      <w:r w:rsidRPr="005C7A9E">
        <w:rPr>
          <w:rFonts w:hint="eastAsia"/>
        </w:rPr>
        <w:t>i</w:t>
      </w:r>
      <w:proofErr w:type="spellEnd"/>
      <w:r w:rsidRPr="005C7A9E">
        <w:rPr>
          <w:rFonts w:hint="eastAsia"/>
        </w:rPr>
        <w:t>政务”为品牌的办文、办会、办事一站式政务工作平台。</w:t>
      </w:r>
    </w:p>
    <w:p w14:paraId="4DDA9A8B" w14:textId="77777777" w:rsidR="005C7A9E" w:rsidRPr="005C7A9E" w:rsidRDefault="005C7A9E" w:rsidP="005C7A9E">
      <w:pPr>
        <w:rPr>
          <w:rFonts w:hint="eastAsia"/>
        </w:rPr>
      </w:pPr>
      <w:r w:rsidRPr="005C7A9E">
        <w:rPr>
          <w:rFonts w:hint="eastAsia"/>
        </w:rPr>
        <w:lastRenderedPageBreak/>
        <w:t xml:space="preserve">　　责任单位：市工信局（大数据局）、信息集团。</w:t>
      </w:r>
    </w:p>
    <w:p w14:paraId="5667A14F" w14:textId="4D53CCBC" w:rsidR="005C7A9E" w:rsidRPr="005C7A9E" w:rsidRDefault="005C7A9E" w:rsidP="005C7A9E">
      <w:pPr>
        <w:pStyle w:val="1"/>
        <w:ind w:firstLine="482"/>
        <w:rPr>
          <w:rFonts w:hint="eastAsia"/>
        </w:rPr>
      </w:pPr>
      <w:r w:rsidRPr="005C7A9E">
        <w:rPr>
          <w:rFonts w:hint="eastAsia"/>
        </w:rPr>
        <w:t>三、优化数字化发展环境</w:t>
      </w:r>
    </w:p>
    <w:p w14:paraId="60A4333B" w14:textId="77777777" w:rsidR="005C7A9E" w:rsidRPr="005C7A9E" w:rsidRDefault="005C7A9E" w:rsidP="005C7A9E">
      <w:pPr>
        <w:rPr>
          <w:rFonts w:hint="eastAsia"/>
        </w:rPr>
      </w:pPr>
      <w:r w:rsidRPr="005C7A9E">
        <w:rPr>
          <w:rFonts w:hint="eastAsia"/>
        </w:rPr>
        <w:t xml:space="preserve">　　（一）健全管理机制</w:t>
      </w:r>
    </w:p>
    <w:p w14:paraId="164E4EFB" w14:textId="77777777" w:rsidR="005C7A9E" w:rsidRPr="005C7A9E" w:rsidRDefault="005C7A9E" w:rsidP="005C7A9E">
      <w:pPr>
        <w:rPr>
          <w:rFonts w:hint="eastAsia"/>
        </w:rPr>
      </w:pPr>
      <w:r w:rsidRPr="005C7A9E">
        <w:rPr>
          <w:rFonts w:hint="eastAsia"/>
        </w:rPr>
        <w:t xml:space="preserve">　　推动《厦门经济特区数据条例》落地，完善条例配套制度。落实政务信息化改革新要求，研究制定立项评审、质量监管、验收测评、绩效评价等系列规范。建立健全政务信息化项目常态化立项评审机制和项目库滚动更新机制，提高项目全流程管理效能。推动成立厦门市公共数据共享应用协调小组，建立数字经济发展市级联席会议制度。推出比赛机制、排名机制，开展厦门市优秀政务信息化解决方案、政务数据共享案例评选。</w:t>
      </w:r>
    </w:p>
    <w:p w14:paraId="55389FEA" w14:textId="77777777" w:rsidR="005C7A9E" w:rsidRPr="005C7A9E" w:rsidRDefault="005C7A9E" w:rsidP="005C7A9E">
      <w:pPr>
        <w:rPr>
          <w:rFonts w:hint="eastAsia"/>
        </w:rPr>
      </w:pPr>
      <w:r w:rsidRPr="005C7A9E">
        <w:rPr>
          <w:rFonts w:hint="eastAsia"/>
        </w:rPr>
        <w:t xml:space="preserve">　　责任单位：市工信局（大数据局），各区人民政府、市直有关部门，市信息中心。</w:t>
      </w:r>
    </w:p>
    <w:p w14:paraId="785BBEB4" w14:textId="77777777" w:rsidR="005C7A9E" w:rsidRPr="005C7A9E" w:rsidRDefault="005C7A9E" w:rsidP="005C7A9E">
      <w:pPr>
        <w:rPr>
          <w:rFonts w:hint="eastAsia"/>
        </w:rPr>
      </w:pPr>
      <w:r w:rsidRPr="005C7A9E">
        <w:rPr>
          <w:rFonts w:hint="eastAsia"/>
        </w:rPr>
        <w:t xml:space="preserve">　　（二）强化专业能力支撑和人才队伍建设</w:t>
      </w:r>
    </w:p>
    <w:p w14:paraId="72AFF267" w14:textId="77777777" w:rsidR="005C7A9E" w:rsidRPr="005C7A9E" w:rsidRDefault="005C7A9E" w:rsidP="005C7A9E">
      <w:pPr>
        <w:rPr>
          <w:rFonts w:hint="eastAsia"/>
        </w:rPr>
      </w:pPr>
      <w:r w:rsidRPr="005C7A9E">
        <w:rPr>
          <w:rFonts w:hint="eastAsia"/>
        </w:rPr>
        <w:t xml:space="preserve">　　推进市信息中心向技术管理、数据管理转型。强化投资运营机构内部资源整合，加快壮大人才队伍，提升项目策划、方案供给和技术保障能力。组建数据专家委员会，充实政务信息化专家库，</w:t>
      </w:r>
      <w:proofErr w:type="gramStart"/>
      <w:r w:rsidRPr="005C7A9E">
        <w:rPr>
          <w:rFonts w:hint="eastAsia"/>
        </w:rPr>
        <w:t>完善专</w:t>
      </w:r>
      <w:proofErr w:type="gramEnd"/>
      <w:r w:rsidRPr="005C7A9E">
        <w:rPr>
          <w:rFonts w:hint="eastAsia"/>
        </w:rPr>
        <w:t>委会管理办法和工作制度，强化专家在重大项目立项、重大课题研究等方面的专业支撑。在市直部门、各区和部分企事业单位建立首席数据官队伍。加强数字化人才培养和技能人才培训，建设一支讲政治、懂业务、精技术的复合型干部队伍。</w:t>
      </w:r>
    </w:p>
    <w:p w14:paraId="62F352BA" w14:textId="77777777" w:rsidR="005C7A9E" w:rsidRPr="005C7A9E" w:rsidRDefault="005C7A9E" w:rsidP="005C7A9E">
      <w:pPr>
        <w:rPr>
          <w:rFonts w:hint="eastAsia"/>
        </w:rPr>
      </w:pPr>
      <w:r w:rsidRPr="005C7A9E">
        <w:rPr>
          <w:rFonts w:hint="eastAsia"/>
        </w:rPr>
        <w:t xml:space="preserve">　　责任单位：市大数据局、市国资委、市财政局、市委组织部，各区人民政府、市直有关部门及相关试点企事业单位，市信息中心、信息集团。</w:t>
      </w:r>
    </w:p>
    <w:p w14:paraId="2BB98668" w14:textId="77777777" w:rsidR="005C7A9E" w:rsidRPr="005C7A9E" w:rsidRDefault="005C7A9E" w:rsidP="005C7A9E">
      <w:pPr>
        <w:rPr>
          <w:rFonts w:hint="eastAsia"/>
        </w:rPr>
      </w:pPr>
      <w:r w:rsidRPr="005C7A9E">
        <w:rPr>
          <w:rFonts w:hint="eastAsia"/>
        </w:rPr>
        <w:t xml:space="preserve">　　（三）提升网络信息和数据安全防护水平</w:t>
      </w:r>
    </w:p>
    <w:p w14:paraId="07661FA6" w14:textId="77777777" w:rsidR="005C7A9E" w:rsidRPr="005C7A9E" w:rsidRDefault="005C7A9E" w:rsidP="005C7A9E">
      <w:pPr>
        <w:rPr>
          <w:rFonts w:hint="eastAsia"/>
        </w:rPr>
      </w:pPr>
      <w:r w:rsidRPr="005C7A9E">
        <w:rPr>
          <w:rFonts w:hint="eastAsia"/>
        </w:rPr>
        <w:t xml:space="preserve">　　从制度规范、技术防护、运行管理三方面，强化信息基础设施、重要信息系统、重要数据的安全管理，提升网络安全态势感知、安全监管和应急管理水平。建立健全数据安全风险评估、监测预警和应急处置机制，构建数据全生命周期防护体系。开展工业领域数据安全管理试点，明确工业领域数据安全防护、安全评估机制。</w:t>
      </w:r>
    </w:p>
    <w:p w14:paraId="73D8CAF0" w14:textId="77777777" w:rsidR="005C7A9E" w:rsidRPr="005C7A9E" w:rsidRDefault="005C7A9E" w:rsidP="005C7A9E">
      <w:pPr>
        <w:rPr>
          <w:rFonts w:hint="eastAsia"/>
        </w:rPr>
      </w:pPr>
      <w:r w:rsidRPr="005C7A9E">
        <w:rPr>
          <w:rFonts w:hint="eastAsia"/>
        </w:rPr>
        <w:t xml:space="preserve">　　责任单位：</w:t>
      </w:r>
      <w:proofErr w:type="gramStart"/>
      <w:r w:rsidRPr="005C7A9E">
        <w:rPr>
          <w:rFonts w:hint="eastAsia"/>
        </w:rPr>
        <w:t>市委网信办</w:t>
      </w:r>
      <w:proofErr w:type="gramEnd"/>
      <w:r w:rsidRPr="005C7A9E">
        <w:rPr>
          <w:rFonts w:hint="eastAsia"/>
        </w:rPr>
        <w:t>、市公安局、市工信局（大数据局），各区人民政府、市直有关部门，市信息中心、信息集团按职责落实。</w:t>
      </w:r>
    </w:p>
    <w:p w14:paraId="68D793D5" w14:textId="2B6A4133" w:rsidR="006F1ADD" w:rsidRPr="00E57EC6" w:rsidRDefault="005C7A9E" w:rsidP="00E57EC6">
      <w:pPr>
        <w:rPr>
          <w:rFonts w:hint="eastAsia"/>
        </w:rPr>
      </w:pPr>
      <w:r w:rsidRPr="005C7A9E">
        <w:rPr>
          <w:rFonts w:hint="eastAsia"/>
        </w:rPr>
        <w:t xml:space="preserve">　　附件：2023年数字厦门工作要点重点任务清单</w:t>
      </w:r>
    </w:p>
    <w:sectPr w:rsidR="006F1ADD" w:rsidRPr="00E57EC6"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4215" w14:textId="77777777" w:rsidR="003E3960" w:rsidRDefault="003E3960" w:rsidP="00A070B1">
      <w:r>
        <w:separator/>
      </w:r>
    </w:p>
  </w:endnote>
  <w:endnote w:type="continuationSeparator" w:id="0">
    <w:p w14:paraId="7DFEEC38" w14:textId="77777777" w:rsidR="003E3960" w:rsidRDefault="003E3960"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34E"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02335617"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DA64"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51120276"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4AE2" w14:textId="77777777" w:rsidR="003E3960" w:rsidRDefault="003E3960" w:rsidP="00A070B1">
      <w:r>
        <w:separator/>
      </w:r>
    </w:p>
  </w:footnote>
  <w:footnote w:type="continuationSeparator" w:id="0">
    <w:p w14:paraId="0FB29C14" w14:textId="77777777" w:rsidR="003E3960" w:rsidRDefault="003E3960"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9E"/>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3960"/>
    <w:rsid w:val="003E7F45"/>
    <w:rsid w:val="00403109"/>
    <w:rsid w:val="00420AC5"/>
    <w:rsid w:val="00471512"/>
    <w:rsid w:val="005137D6"/>
    <w:rsid w:val="00541C4F"/>
    <w:rsid w:val="005A68B3"/>
    <w:rsid w:val="005B0BA4"/>
    <w:rsid w:val="005C7A9E"/>
    <w:rsid w:val="005D10CD"/>
    <w:rsid w:val="00605C87"/>
    <w:rsid w:val="00617013"/>
    <w:rsid w:val="00635A6B"/>
    <w:rsid w:val="00677381"/>
    <w:rsid w:val="00684258"/>
    <w:rsid w:val="00695C36"/>
    <w:rsid w:val="006A4720"/>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9F795F"/>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C0CB7"/>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46911"/>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FAE2"/>
  <w15:chartTrackingRefBased/>
  <w15:docId w15:val="{71F72A49-86F6-4375-A8B7-739764C5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025181348">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4318</Characters>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2023-07-18T07:55:00Z</dcterms:created>
  <dcterms:modified xsi:type="dcterms:W3CDTF">2023-07-18T07:56:00Z</dcterms:modified>
</cp:coreProperties>
</file>