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DE" w:rsidRPr="003B2E20" w:rsidRDefault="003B2E20" w:rsidP="000B73FB">
      <w:pPr>
        <w:pStyle w:val="a3"/>
        <w:spacing w:before="0" w:beforeAutospacing="0" w:after="0" w:afterAutospacing="0" w:line="480" w:lineRule="auto"/>
        <w:jc w:val="center"/>
        <w:rPr>
          <w:color w:val="000000"/>
          <w:sz w:val="44"/>
          <w:szCs w:val="21"/>
        </w:rPr>
      </w:pPr>
      <w:r w:rsidRPr="003B2E20">
        <w:rPr>
          <w:rStyle w:val="a4"/>
          <w:rFonts w:hint="eastAsia"/>
          <w:color w:val="000000"/>
          <w:sz w:val="44"/>
          <w:szCs w:val="21"/>
          <w:bdr w:val="none" w:sz="0" w:space="0" w:color="auto" w:frame="1"/>
        </w:rPr>
        <w:t>2024年山西省</w:t>
      </w:r>
      <w:r w:rsidR="00924BDE" w:rsidRPr="003B2E20">
        <w:rPr>
          <w:rStyle w:val="a4"/>
          <w:rFonts w:hint="eastAsia"/>
          <w:color w:val="000000"/>
          <w:sz w:val="44"/>
          <w:szCs w:val="21"/>
          <w:bdr w:val="none" w:sz="0" w:space="0" w:color="auto" w:frame="1"/>
        </w:rPr>
        <w:t>政府工作报告</w:t>
      </w:r>
    </w:p>
    <w:p w:rsidR="00924BDE" w:rsidRPr="00924BDE" w:rsidRDefault="00924BDE" w:rsidP="000B73FB">
      <w:pPr>
        <w:pStyle w:val="a3"/>
        <w:spacing w:before="0" w:beforeAutospacing="0" w:after="0" w:afterAutospacing="0" w:line="480" w:lineRule="auto"/>
        <w:jc w:val="center"/>
        <w:rPr>
          <w:rFonts w:hint="eastAsia"/>
          <w:color w:val="000000"/>
          <w:sz w:val="21"/>
          <w:szCs w:val="21"/>
        </w:rPr>
      </w:pPr>
      <w:r w:rsidRPr="00924BDE">
        <w:rPr>
          <w:rStyle w:val="a4"/>
          <w:rFonts w:hint="eastAsia"/>
          <w:color w:val="000000"/>
          <w:sz w:val="21"/>
          <w:szCs w:val="21"/>
          <w:bdr w:val="none" w:sz="0" w:space="0" w:color="auto" w:frame="1"/>
        </w:rPr>
        <w:t>——2024年1月23日在山西省第十四届人民代表大会第二次会议上</w:t>
      </w:r>
    </w:p>
    <w:p w:rsidR="00924BDE" w:rsidRPr="00924BDE" w:rsidRDefault="00924BDE" w:rsidP="000B73FB">
      <w:pPr>
        <w:pStyle w:val="a3"/>
        <w:spacing w:before="0" w:beforeAutospacing="0" w:after="0" w:afterAutospacing="0" w:line="480" w:lineRule="auto"/>
        <w:jc w:val="center"/>
        <w:rPr>
          <w:rFonts w:hint="eastAsia"/>
          <w:color w:val="000000"/>
          <w:sz w:val="21"/>
          <w:szCs w:val="21"/>
        </w:rPr>
      </w:pPr>
      <w:r w:rsidRPr="00924BDE">
        <w:rPr>
          <w:rFonts w:hint="eastAsia"/>
          <w:color w:val="000000"/>
          <w:sz w:val="21"/>
          <w:szCs w:val="21"/>
          <w:bdr w:val="none" w:sz="0" w:space="0" w:color="auto" w:frame="1"/>
        </w:rPr>
        <w:t>省长 金湘军</w:t>
      </w:r>
    </w:p>
    <w:p w:rsidR="00924BDE" w:rsidRPr="00924BDE" w:rsidRDefault="00924BDE" w:rsidP="000B73FB">
      <w:pPr>
        <w:pStyle w:val="a3"/>
        <w:spacing w:before="0" w:beforeAutospacing="0" w:after="0" w:afterAutospacing="0" w:line="480" w:lineRule="auto"/>
        <w:rPr>
          <w:color w:val="000000"/>
          <w:sz w:val="21"/>
          <w:szCs w:val="21"/>
        </w:rPr>
      </w:pPr>
      <w:r w:rsidRPr="00924BDE">
        <w:rPr>
          <w:rStyle w:val="a4"/>
          <w:rFonts w:hint="eastAsia"/>
          <w:color w:val="000000"/>
          <w:sz w:val="21"/>
          <w:szCs w:val="21"/>
          <w:bdr w:val="none" w:sz="0" w:space="0" w:color="auto" w:frame="1"/>
        </w:rPr>
        <w:t>各位代表：</w:t>
      </w:r>
      <w:bookmarkStart w:id="0" w:name="_GoBack"/>
      <w:bookmarkEnd w:id="0"/>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现在，我代表省人民政府向大会报告工作，请</w:t>
      </w:r>
      <w:proofErr w:type="gramStart"/>
      <w:r w:rsidRPr="00924BDE">
        <w:rPr>
          <w:rFonts w:hint="eastAsia"/>
          <w:color w:val="000000"/>
          <w:sz w:val="21"/>
          <w:szCs w:val="21"/>
        </w:rPr>
        <w:t>予审</w:t>
      </w:r>
      <w:proofErr w:type="gramEnd"/>
      <w:r w:rsidRPr="00924BDE">
        <w:rPr>
          <w:rFonts w:hint="eastAsia"/>
          <w:color w:val="000000"/>
          <w:sz w:val="21"/>
          <w:szCs w:val="21"/>
        </w:rPr>
        <w:t>议，并请省政协委员和其他列席人员提出意见。</w:t>
      </w:r>
    </w:p>
    <w:p w:rsidR="00924BDE" w:rsidRPr="00924BDE" w:rsidRDefault="00924BDE" w:rsidP="000B73FB">
      <w:pPr>
        <w:pStyle w:val="a3"/>
        <w:spacing w:before="0" w:beforeAutospacing="0" w:after="0" w:afterAutospacing="0" w:line="480" w:lineRule="auto"/>
        <w:jc w:val="center"/>
        <w:rPr>
          <w:rFonts w:hint="eastAsia"/>
          <w:color w:val="000000"/>
          <w:sz w:val="21"/>
          <w:szCs w:val="21"/>
        </w:rPr>
      </w:pPr>
      <w:r w:rsidRPr="00924BDE">
        <w:rPr>
          <w:rStyle w:val="a4"/>
          <w:rFonts w:hint="eastAsia"/>
          <w:color w:val="000000"/>
          <w:sz w:val="21"/>
          <w:szCs w:val="21"/>
          <w:bdr w:val="none" w:sz="0" w:space="0" w:color="auto" w:frame="1"/>
        </w:rPr>
        <w:t>一、2023年工作回顾</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刚刚过去的2023年，是全面贯彻党的二十大精神的开局之年，是本届政府依法履职的第一年。5月16日，习近平总书记再次考察山西，对黄河流域生态保护、文物保护利用等工作</w:t>
      </w:r>
      <w:proofErr w:type="gramStart"/>
      <w:r w:rsidRPr="00924BDE">
        <w:rPr>
          <w:rFonts w:hint="eastAsia"/>
          <w:color w:val="000000"/>
          <w:sz w:val="21"/>
          <w:szCs w:val="21"/>
        </w:rPr>
        <w:t>作出</w:t>
      </w:r>
      <w:proofErr w:type="gramEnd"/>
      <w:r w:rsidRPr="00924BDE">
        <w:rPr>
          <w:rFonts w:hint="eastAsia"/>
          <w:color w:val="000000"/>
          <w:sz w:val="21"/>
          <w:szCs w:val="21"/>
        </w:rPr>
        <w:t>重要指示，充分体现了党中央对山西的关怀关爱，极大地鼓舞着三晋儿女在强国建设、民族复兴伟业征程上激情满怀奋勇前进。我们牢记领袖嘱托，在省委坚强领导下，以习近平新时代中国特色社会主义思想为指导，全面贯彻党的二十大和二十届二中全会精神，坚决落</w:t>
      </w:r>
      <w:proofErr w:type="gramStart"/>
      <w:r w:rsidRPr="00924BDE">
        <w:rPr>
          <w:rFonts w:hint="eastAsia"/>
          <w:color w:val="000000"/>
          <w:sz w:val="21"/>
          <w:szCs w:val="21"/>
        </w:rPr>
        <w:t>实习近</w:t>
      </w:r>
      <w:proofErr w:type="gramEnd"/>
      <w:r w:rsidRPr="00924BDE">
        <w:rPr>
          <w:rFonts w:hint="eastAsia"/>
          <w:color w:val="000000"/>
          <w:sz w:val="21"/>
          <w:szCs w:val="21"/>
        </w:rPr>
        <w:t>平总书记对山西工作的重要讲话重要指示精神，创造性贯彻落实党中央、国务院决策部署，迎难而上，奋力攻坚，新冠疫情防控实现</w:t>
      </w:r>
      <w:proofErr w:type="gramStart"/>
      <w:r w:rsidRPr="00924BDE">
        <w:rPr>
          <w:rFonts w:hint="eastAsia"/>
          <w:color w:val="000000"/>
          <w:sz w:val="21"/>
          <w:szCs w:val="21"/>
        </w:rPr>
        <w:t>平稳转段</w:t>
      </w:r>
      <w:proofErr w:type="gramEnd"/>
      <w:r w:rsidRPr="00924BDE">
        <w:rPr>
          <w:rFonts w:hint="eastAsia"/>
          <w:color w:val="000000"/>
          <w:sz w:val="21"/>
          <w:szCs w:val="21"/>
        </w:rPr>
        <w:t>，高质量发展扎实推进，全方位转型不断深化，社会大局保持稳定，中国式现代化山西实践迈出坚实步伐！</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——经济发展稳中向好。</w:t>
      </w:r>
      <w:r w:rsidRPr="00924BDE">
        <w:rPr>
          <w:rFonts w:hint="eastAsia"/>
          <w:color w:val="000000"/>
          <w:sz w:val="21"/>
          <w:szCs w:val="21"/>
        </w:rPr>
        <w:t>初步核算，全省地区生产总值达到2.57</w:t>
      </w:r>
      <w:proofErr w:type="gramStart"/>
      <w:r w:rsidRPr="00924BDE">
        <w:rPr>
          <w:rFonts w:hint="eastAsia"/>
          <w:color w:val="000000"/>
          <w:sz w:val="21"/>
          <w:szCs w:val="21"/>
        </w:rPr>
        <w:t>万亿</w:t>
      </w:r>
      <w:proofErr w:type="gramEnd"/>
      <w:r w:rsidRPr="00924BDE">
        <w:rPr>
          <w:rFonts w:hint="eastAsia"/>
          <w:color w:val="000000"/>
          <w:sz w:val="21"/>
          <w:szCs w:val="21"/>
        </w:rPr>
        <w:t>元，增长5%。制造业增加值增长8.1%，工业战略性新兴产业增加值增长10.9%。服务业增加值增长5%。重点监测景区接待人数、门票收入分别增长1.6倍、2.2倍，恢复到疫情前水平。我省经济在固本培元中加快恢复，稳定了市场预期，提振了经营主体信心！</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——能源保障坚实有力。</w:t>
      </w:r>
      <w:proofErr w:type="gramStart"/>
      <w:r w:rsidRPr="00924BDE">
        <w:rPr>
          <w:rFonts w:hint="eastAsia"/>
          <w:color w:val="000000"/>
          <w:sz w:val="21"/>
          <w:szCs w:val="21"/>
        </w:rPr>
        <w:t>践行</w:t>
      </w:r>
      <w:proofErr w:type="gramEnd"/>
      <w:r w:rsidRPr="00924BDE">
        <w:rPr>
          <w:rFonts w:hint="eastAsia"/>
          <w:color w:val="000000"/>
          <w:sz w:val="21"/>
          <w:szCs w:val="21"/>
        </w:rPr>
        <w:t>“国之大者”，煤炭产量在连续两年每年增产1亿多吨的基础上，再增产5743万吨，达到13.78亿吨。</w:t>
      </w:r>
      <w:proofErr w:type="gramStart"/>
      <w:r w:rsidRPr="00924BDE">
        <w:rPr>
          <w:rFonts w:hint="eastAsia"/>
          <w:color w:val="000000"/>
          <w:sz w:val="21"/>
          <w:szCs w:val="21"/>
        </w:rPr>
        <w:t>规</w:t>
      </w:r>
      <w:proofErr w:type="gramEnd"/>
      <w:r w:rsidRPr="00924BDE">
        <w:rPr>
          <w:rFonts w:hint="eastAsia"/>
          <w:color w:val="000000"/>
          <w:sz w:val="21"/>
          <w:szCs w:val="21"/>
        </w:rPr>
        <w:t>上发电量4376亿千瓦时，其中外送电</w:t>
      </w:r>
      <w:r w:rsidRPr="00924BDE">
        <w:rPr>
          <w:rFonts w:hint="eastAsia"/>
          <w:color w:val="000000"/>
          <w:sz w:val="21"/>
          <w:szCs w:val="21"/>
        </w:rPr>
        <w:lastRenderedPageBreak/>
        <w:t>量1576亿千瓦时。非常规天然气产量145.9亿立方米。有力支撑了我省经济稳定增长，在保障国家能源安全中彰显了山西担当！</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——粮食生产再创新高。</w:t>
      </w:r>
      <w:r w:rsidRPr="00924BDE">
        <w:rPr>
          <w:rFonts w:hint="eastAsia"/>
          <w:color w:val="000000"/>
          <w:sz w:val="21"/>
          <w:szCs w:val="21"/>
        </w:rPr>
        <w:t>粮食播种面积4741.4万亩，总产量295.6亿斤，平均亩产623.5斤，总产、单产均创历史新高。肉蛋奶总产量428.2万吨，水果、蔬菜产量分别达到1093.2万吨、1065.9万吨。粮食和重要农产品生产稳定、供给充足，人民群众的米袋子、菜篮子、果盘子更加丰富！</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——改革创新突破前行。</w:t>
      </w:r>
      <w:r w:rsidRPr="00924BDE">
        <w:rPr>
          <w:rFonts w:hint="eastAsia"/>
          <w:color w:val="000000"/>
          <w:sz w:val="21"/>
          <w:szCs w:val="21"/>
        </w:rPr>
        <w:t>转型发展165项重点任务和50项重点突破任务取得显著成效。山西电力现货市场在全国率先转入正式运行。山西农商联合银行挂牌开业。</w:t>
      </w:r>
      <w:proofErr w:type="gramStart"/>
      <w:r w:rsidRPr="00924BDE">
        <w:rPr>
          <w:rFonts w:hint="eastAsia"/>
          <w:color w:val="000000"/>
          <w:sz w:val="21"/>
          <w:szCs w:val="21"/>
        </w:rPr>
        <w:t>全国首单公正</w:t>
      </w:r>
      <w:proofErr w:type="gramEnd"/>
      <w:r w:rsidRPr="00924BDE">
        <w:rPr>
          <w:rFonts w:hint="eastAsia"/>
          <w:color w:val="000000"/>
          <w:sz w:val="21"/>
          <w:szCs w:val="21"/>
        </w:rPr>
        <w:t>转型贷款落地我省。创设三</w:t>
      </w:r>
      <w:proofErr w:type="gramStart"/>
      <w:r w:rsidRPr="00924BDE">
        <w:rPr>
          <w:rFonts w:hint="eastAsia"/>
          <w:color w:val="000000"/>
          <w:sz w:val="21"/>
          <w:szCs w:val="21"/>
        </w:rPr>
        <w:t>晋贷款码</w:t>
      </w:r>
      <w:proofErr w:type="gramEnd"/>
      <w:r w:rsidRPr="00924BDE">
        <w:rPr>
          <w:rFonts w:hint="eastAsia"/>
          <w:color w:val="000000"/>
          <w:sz w:val="21"/>
          <w:szCs w:val="21"/>
        </w:rPr>
        <w:t>融资服务平台。在全国率先推出“惠商保”。成功举办第七届太原能源低碳发展论坛，李强总理发来贺信。举办世界500强企业山西行活动。深化与中央企业合作。“山西之夜”精彩亮相天津夏季达沃斯论坛和</w:t>
      </w:r>
      <w:proofErr w:type="gramStart"/>
      <w:r w:rsidRPr="00924BDE">
        <w:rPr>
          <w:rFonts w:hint="eastAsia"/>
          <w:color w:val="000000"/>
          <w:sz w:val="21"/>
          <w:szCs w:val="21"/>
        </w:rPr>
        <w:t>上海进博会</w:t>
      </w:r>
      <w:proofErr w:type="gramEnd"/>
      <w:r w:rsidRPr="00924BDE">
        <w:rPr>
          <w:rFonts w:hint="eastAsia"/>
          <w:color w:val="000000"/>
          <w:sz w:val="21"/>
          <w:szCs w:val="21"/>
        </w:rPr>
        <w:t>。亚布</w:t>
      </w:r>
      <w:proofErr w:type="gramStart"/>
      <w:r w:rsidRPr="00924BDE">
        <w:rPr>
          <w:rFonts w:hint="eastAsia"/>
          <w:color w:val="000000"/>
          <w:sz w:val="21"/>
          <w:szCs w:val="21"/>
        </w:rPr>
        <w:t>力中国</w:t>
      </w:r>
      <w:proofErr w:type="gramEnd"/>
      <w:r w:rsidRPr="00924BDE">
        <w:rPr>
          <w:rFonts w:hint="eastAsia"/>
          <w:color w:val="000000"/>
          <w:sz w:val="21"/>
          <w:szCs w:val="21"/>
        </w:rPr>
        <w:t>企业家论坛创新年会在我省举办。怀柔实验室山西研究院全面入轨运行。高速飞车项目完成国内首次全尺寸超导航行试验。“晋创谷·太原”揭牌运营。今日之山西，改革开放持续深化，创新动力持续增强！</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 xml:space="preserve">　——生态环境明显改善。</w:t>
      </w:r>
      <w:r w:rsidRPr="00924BDE">
        <w:rPr>
          <w:rFonts w:hint="eastAsia"/>
          <w:color w:val="000000"/>
          <w:sz w:val="21"/>
          <w:szCs w:val="21"/>
        </w:rPr>
        <w:t>国家下达的约束性指标任务全部完成。PM</w:t>
      </w:r>
      <w:r w:rsidRPr="00924BDE">
        <w:rPr>
          <w:rFonts w:cs="Calibri"/>
          <w:color w:val="000000"/>
          <w:sz w:val="21"/>
          <w:szCs w:val="21"/>
          <w:bdr w:val="none" w:sz="0" w:space="0" w:color="auto" w:frame="1"/>
          <w:vertAlign w:val="subscript"/>
        </w:rPr>
        <w:t>2.5</w:t>
      </w:r>
      <w:r w:rsidRPr="00924BDE">
        <w:rPr>
          <w:rFonts w:hint="eastAsia"/>
          <w:color w:val="000000"/>
          <w:sz w:val="21"/>
          <w:szCs w:val="21"/>
        </w:rPr>
        <w:t>平均浓度下降至37微克/立方米，改善幅度排全国第2位。地表水国考断面优良水体比例达到93.6%。连续两年在党中央国务院污染防治攻坚战成效考核中评为优秀。营造林456.7万亩，人工造林规模连续3年排全国第1位。30余种植物、17种鸟类有了新分布新记录，华北</w:t>
      </w:r>
      <w:proofErr w:type="gramStart"/>
      <w:r w:rsidRPr="00924BDE">
        <w:rPr>
          <w:rFonts w:hint="eastAsia"/>
          <w:color w:val="000000"/>
          <w:sz w:val="21"/>
          <w:szCs w:val="21"/>
        </w:rPr>
        <w:t>豹</w:t>
      </w:r>
      <w:proofErr w:type="gramEnd"/>
      <w:r w:rsidRPr="00924BDE">
        <w:rPr>
          <w:rFonts w:hint="eastAsia"/>
          <w:color w:val="000000"/>
          <w:sz w:val="21"/>
          <w:szCs w:val="21"/>
        </w:rPr>
        <w:t>数量全国最多。断流近30年的晋祠</w:t>
      </w:r>
      <w:proofErr w:type="gramStart"/>
      <w:r w:rsidRPr="00924BDE">
        <w:rPr>
          <w:rFonts w:hint="eastAsia"/>
          <w:color w:val="000000"/>
          <w:sz w:val="21"/>
          <w:szCs w:val="21"/>
        </w:rPr>
        <w:t>泉实现</w:t>
      </w:r>
      <w:proofErr w:type="gramEnd"/>
      <w:r w:rsidRPr="00924BDE">
        <w:rPr>
          <w:rFonts w:hint="eastAsia"/>
          <w:color w:val="000000"/>
          <w:sz w:val="21"/>
          <w:szCs w:val="21"/>
        </w:rPr>
        <w:t>出流。交城县等3个县入选中国最美县域，偏关县老牛湾村等8个村入选中国美丽休闲乡村。三晋大地天蓝水绿、空气清新，环境更宜人！</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——民生福祉持续提升。</w:t>
      </w:r>
      <w:r w:rsidRPr="00924BDE">
        <w:rPr>
          <w:rFonts w:hint="eastAsia"/>
          <w:color w:val="000000"/>
          <w:sz w:val="21"/>
          <w:szCs w:val="21"/>
        </w:rPr>
        <w:t>城镇新增就业48.93万人，转移农村劳动力32.97万人。城乡居民人均可支配收入分别达到41327元、17677元。保障农民工工资支付工作连续6年</w:t>
      </w:r>
      <w:r w:rsidRPr="00924BDE">
        <w:rPr>
          <w:rFonts w:hint="eastAsia"/>
          <w:color w:val="000000"/>
          <w:sz w:val="21"/>
          <w:szCs w:val="21"/>
        </w:rPr>
        <w:lastRenderedPageBreak/>
        <w:t>在国家考核中获评A级。县级综合医院全部达到二甲水平，住院异地就医直接结算率达到87%，排全国第5位。执行集采药品786种，排全国第1位。我省获</w:t>
      </w:r>
      <w:proofErr w:type="gramStart"/>
      <w:r w:rsidRPr="00924BDE">
        <w:rPr>
          <w:rFonts w:hint="eastAsia"/>
          <w:color w:val="000000"/>
          <w:sz w:val="21"/>
          <w:szCs w:val="21"/>
        </w:rPr>
        <w:t>批全国</w:t>
      </w:r>
      <w:proofErr w:type="gramEnd"/>
      <w:r w:rsidRPr="00924BDE">
        <w:rPr>
          <w:rFonts w:hint="eastAsia"/>
          <w:color w:val="000000"/>
          <w:sz w:val="21"/>
          <w:szCs w:val="21"/>
        </w:rPr>
        <w:t>唯一的健康乡村建设试点省。不动产“房证同交”“地证同交”“带押过户”常态化开展。高速公路限速值调整得到社会好评。举办第十六届省运会，项目设置、参赛人数均为历届之最。我省运动健儿在杭州亚运会上勇创佳绩。有效应对海河流域历史罕见极端强降雨，97个县（市、区）启动防汛应急响应，紧急转移避险4.93万人；果断处置低温雨雪冰冻造成的垣曲县停电险情，守护了父老乡亲的生命财产安全。省政府承诺的12件民生实事和17项民生政策提</w:t>
      </w:r>
      <w:proofErr w:type="gramStart"/>
      <w:r w:rsidRPr="00924BDE">
        <w:rPr>
          <w:rFonts w:hint="eastAsia"/>
          <w:color w:val="000000"/>
          <w:sz w:val="21"/>
          <w:szCs w:val="21"/>
        </w:rPr>
        <w:t>标扩面</w:t>
      </w:r>
      <w:proofErr w:type="gramEnd"/>
      <w:r w:rsidRPr="00924BDE">
        <w:rPr>
          <w:rFonts w:hint="eastAsia"/>
          <w:color w:val="000000"/>
          <w:sz w:val="21"/>
          <w:szCs w:val="21"/>
        </w:rPr>
        <w:t>全部兑现，人民群众获得感、幸福感、安全感进一步增强！</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过去一年，按照省委决策部署，在把握大局大势中找准定位，在抢抓战略机遇中奋发作为，在推动转型发展中保持定力，主要做了以下工作。</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（一）加大升级再造力度，壮大转型发展支撑。</w:t>
      </w:r>
      <w:r w:rsidRPr="00924BDE">
        <w:rPr>
          <w:rFonts w:hint="eastAsia"/>
          <w:color w:val="000000"/>
          <w:sz w:val="21"/>
          <w:szCs w:val="21"/>
        </w:rPr>
        <w:t>扎实推进新型工业化，实施产业链“链长制”，梯度培育特色专业镇，首批省级10大重点产业链、10大重点专业镇营业收入增速均保持在20%以上，新增6条省级重点产业链和8个省级重点专业镇。在产钢铁企业全部完成超低排放改造，全面关停4.3米焦炉，焦化行业先进产能占比达到96.6%。</w:t>
      </w:r>
      <w:proofErr w:type="gramStart"/>
      <w:r w:rsidRPr="00924BDE">
        <w:rPr>
          <w:rFonts w:hint="eastAsia"/>
          <w:color w:val="000000"/>
          <w:sz w:val="21"/>
          <w:szCs w:val="21"/>
        </w:rPr>
        <w:t>晶科能源</w:t>
      </w:r>
      <w:proofErr w:type="gramEnd"/>
      <w:r w:rsidRPr="00924BDE">
        <w:rPr>
          <w:rFonts w:hint="eastAsia"/>
          <w:color w:val="000000"/>
          <w:sz w:val="21"/>
          <w:szCs w:val="21"/>
        </w:rPr>
        <w:t>、中</w:t>
      </w:r>
      <w:proofErr w:type="gramStart"/>
      <w:r w:rsidRPr="00924BDE">
        <w:rPr>
          <w:rFonts w:hint="eastAsia"/>
          <w:color w:val="000000"/>
          <w:sz w:val="21"/>
          <w:szCs w:val="21"/>
        </w:rPr>
        <w:t>电科碳化</w:t>
      </w:r>
      <w:proofErr w:type="gramEnd"/>
      <w:r w:rsidRPr="00924BDE">
        <w:rPr>
          <w:rFonts w:hint="eastAsia"/>
          <w:color w:val="000000"/>
          <w:sz w:val="21"/>
          <w:szCs w:val="21"/>
        </w:rPr>
        <w:t>硅二期、泰山玻纤等战略性新兴产业项目加快建设。大力发展通航产业，成功举办太原国际通用航空博览会。累计建成5G基站9.3万个，提前两年完成“十四五”建设任务。获批16个工业互联网标识解析二级节点。数据中心标准机架超过91万架。确定10家省级数字化转型促进中心，认定5家省级数字经济示范园区。深入实施服务业提质增效十大行动。太原市入选国家综合货运枢纽</w:t>
      </w:r>
      <w:proofErr w:type="gramStart"/>
      <w:r w:rsidRPr="00924BDE">
        <w:rPr>
          <w:rFonts w:hint="eastAsia"/>
          <w:color w:val="000000"/>
          <w:sz w:val="21"/>
          <w:szCs w:val="21"/>
        </w:rPr>
        <w:t>补链强链</w:t>
      </w:r>
      <w:proofErr w:type="gramEnd"/>
      <w:r w:rsidRPr="00924BDE">
        <w:rPr>
          <w:rFonts w:hint="eastAsia"/>
          <w:color w:val="000000"/>
          <w:sz w:val="21"/>
          <w:szCs w:val="21"/>
        </w:rPr>
        <w:t>城市。创建太原钟楼步行街等4家国家级旅游休闲街区、忻州古城等15家</w:t>
      </w:r>
      <w:proofErr w:type="gramStart"/>
      <w:r w:rsidRPr="00924BDE">
        <w:rPr>
          <w:rFonts w:hint="eastAsia"/>
          <w:color w:val="000000"/>
          <w:sz w:val="21"/>
          <w:szCs w:val="21"/>
        </w:rPr>
        <w:t>省级文旅康养</w:t>
      </w:r>
      <w:proofErr w:type="gramEnd"/>
      <w:r w:rsidRPr="00924BDE">
        <w:rPr>
          <w:rFonts w:hint="eastAsia"/>
          <w:color w:val="000000"/>
          <w:sz w:val="21"/>
          <w:szCs w:val="21"/>
        </w:rPr>
        <w:t>示范区。举办旅发大会、康养大会、文博会。加快质量强省建设，打造区域公用品牌，推出79个“山西精品”产品和服务。</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（二）加大试点攻坚力度，扩大能源革命成果。</w:t>
      </w:r>
      <w:r w:rsidRPr="00924BDE">
        <w:rPr>
          <w:rFonts w:hint="eastAsia"/>
          <w:color w:val="000000"/>
          <w:sz w:val="21"/>
          <w:szCs w:val="21"/>
        </w:rPr>
        <w:t>贯彻“四个革命、一个合作”能源安全新战略，全力打造能源革命综合改革试点先行区，形成57项典型案例和经验做法。累计建成智能化煤矿118座、智能化采掘工作面1491处。有序开展</w:t>
      </w:r>
      <w:proofErr w:type="gramStart"/>
      <w:r w:rsidRPr="00924BDE">
        <w:rPr>
          <w:rFonts w:hint="eastAsia"/>
          <w:color w:val="000000"/>
          <w:sz w:val="21"/>
          <w:szCs w:val="21"/>
        </w:rPr>
        <w:t>源网荷储</w:t>
      </w:r>
      <w:proofErr w:type="gramEnd"/>
      <w:r w:rsidRPr="00924BDE">
        <w:rPr>
          <w:rFonts w:hint="eastAsia"/>
          <w:color w:val="000000"/>
          <w:sz w:val="21"/>
          <w:szCs w:val="21"/>
        </w:rPr>
        <w:t>一体化，完成煤电机组“三改联动”2503万千瓦，风光发电装机4989万千瓦，新能源和清洁能源装机占比达到45.8％。4个抽水蓄能电站项目完成核准。认定10家煤</w:t>
      </w:r>
      <w:proofErr w:type="gramStart"/>
      <w:r w:rsidRPr="00924BDE">
        <w:rPr>
          <w:rFonts w:hint="eastAsia"/>
          <w:color w:val="000000"/>
          <w:sz w:val="21"/>
          <w:szCs w:val="21"/>
        </w:rPr>
        <w:t>基科技</w:t>
      </w:r>
      <w:proofErr w:type="gramEnd"/>
      <w:r w:rsidRPr="00924BDE">
        <w:rPr>
          <w:rFonts w:hint="eastAsia"/>
          <w:color w:val="000000"/>
          <w:sz w:val="21"/>
          <w:szCs w:val="21"/>
        </w:rPr>
        <w:t>成果转化示范基地。太原理工大学能源互联网学科创新引智</w:t>
      </w:r>
      <w:proofErr w:type="gramStart"/>
      <w:r w:rsidRPr="00924BDE">
        <w:rPr>
          <w:rFonts w:hint="eastAsia"/>
          <w:color w:val="000000"/>
          <w:sz w:val="21"/>
          <w:szCs w:val="21"/>
        </w:rPr>
        <w:t>基地获</w:t>
      </w:r>
      <w:proofErr w:type="gramEnd"/>
      <w:r w:rsidRPr="00924BDE">
        <w:rPr>
          <w:rFonts w:hint="eastAsia"/>
          <w:color w:val="000000"/>
          <w:sz w:val="21"/>
          <w:szCs w:val="21"/>
        </w:rPr>
        <w:t>科技部批复。我省清洁碳研究院研发的世界首套电解二氧化碳制备碳纳米管装备，实现工业化示范生产。能源领域质量标准体系加快建设。</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（三）加大政策支持力度，激发经济发展活力。</w:t>
      </w:r>
      <w:r w:rsidRPr="00924BDE">
        <w:rPr>
          <w:rFonts w:hint="eastAsia"/>
          <w:color w:val="000000"/>
          <w:sz w:val="21"/>
          <w:szCs w:val="21"/>
        </w:rPr>
        <w:t>出台推动经济回升向好40条政策措施。争取中央补助资金2611亿元，发行新增政府专项债券603亿元，申报万亿国债支持领域项目1159个。新增减税降费及</w:t>
      </w:r>
      <w:proofErr w:type="gramStart"/>
      <w:r w:rsidRPr="00924BDE">
        <w:rPr>
          <w:rFonts w:hint="eastAsia"/>
          <w:color w:val="000000"/>
          <w:sz w:val="21"/>
          <w:szCs w:val="21"/>
        </w:rPr>
        <w:t>退税缓费超过</w:t>
      </w:r>
      <w:proofErr w:type="gramEnd"/>
      <w:r w:rsidRPr="00924BDE">
        <w:rPr>
          <w:rFonts w:hint="eastAsia"/>
          <w:color w:val="000000"/>
          <w:sz w:val="21"/>
          <w:szCs w:val="21"/>
        </w:rPr>
        <w:t>400亿元。普</w:t>
      </w:r>
      <w:proofErr w:type="gramStart"/>
      <w:r w:rsidRPr="00924BDE">
        <w:rPr>
          <w:rFonts w:hint="eastAsia"/>
          <w:color w:val="000000"/>
          <w:sz w:val="21"/>
          <w:szCs w:val="21"/>
        </w:rPr>
        <w:t>惠型小微企业</w:t>
      </w:r>
      <w:proofErr w:type="gramEnd"/>
      <w:r w:rsidRPr="00924BDE">
        <w:rPr>
          <w:rFonts w:hint="eastAsia"/>
          <w:color w:val="000000"/>
          <w:sz w:val="21"/>
          <w:szCs w:val="21"/>
        </w:rPr>
        <w:t>贷款余额3521亿元，增长40.2%，惠及企业47万户。涉农贷款余额1.4</w:t>
      </w:r>
      <w:proofErr w:type="gramStart"/>
      <w:r w:rsidRPr="00924BDE">
        <w:rPr>
          <w:rFonts w:hint="eastAsia"/>
          <w:color w:val="000000"/>
          <w:sz w:val="21"/>
          <w:szCs w:val="21"/>
        </w:rPr>
        <w:t>万亿</w:t>
      </w:r>
      <w:proofErr w:type="gramEnd"/>
      <w:r w:rsidRPr="00924BDE">
        <w:rPr>
          <w:rFonts w:hint="eastAsia"/>
          <w:color w:val="000000"/>
          <w:sz w:val="21"/>
          <w:szCs w:val="21"/>
        </w:rPr>
        <w:t>元，增长13.9%。开展经营主体提升年活动，经营主体数量达到430.4万户，增长8.2%，新增“四上”企业3693户。省属企业提质增效、扭亏减亏三年行动深入推进，资产总额、营业收入、利润总额均排全国前列。推动出台我省民营经济发展促进条例，制定激活民间投资30条、促进个体工商户发展23条等政策措施，建立涉</w:t>
      </w:r>
      <w:proofErr w:type="gramStart"/>
      <w:r w:rsidRPr="00924BDE">
        <w:rPr>
          <w:rFonts w:hint="eastAsia"/>
          <w:color w:val="000000"/>
          <w:sz w:val="21"/>
          <w:szCs w:val="21"/>
        </w:rPr>
        <w:t>企政策</w:t>
      </w:r>
      <w:proofErr w:type="gramEnd"/>
      <w:r w:rsidRPr="00924BDE">
        <w:rPr>
          <w:rFonts w:hint="eastAsia"/>
          <w:color w:val="000000"/>
          <w:sz w:val="21"/>
          <w:szCs w:val="21"/>
        </w:rPr>
        <w:t>“一站式”服务平台，以“三册一站”精准入企服务，“转供电查询”治理涉企违规收费。向民间资本推介项目400个。实行“四全工作法”，每季度开展开发区“三个一批”活动，省级重点工程项目完成投资3521.9亿元。出台恢复和扩大消费32条政策措施，开展“晋情消费·全晋乐购”、“东方甄选”山西行等促消费活动，新能源汽车、可穿戴智能设备零售额分别增长53.6%、44.5%。出台扩大对外开放“1+N”政策体系，大同、运城航空口岸正式开放，跨境电商进出口额增长80.6%，实际使用外资增长55.4%。</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（四）加大一体推进力度，提速创新驱动发展。</w:t>
      </w:r>
      <w:r w:rsidRPr="00924BDE">
        <w:rPr>
          <w:rFonts w:hint="eastAsia"/>
          <w:color w:val="000000"/>
          <w:sz w:val="21"/>
          <w:szCs w:val="21"/>
        </w:rPr>
        <w:t>坚持教育、科技、人才一体推进，促进创新</w:t>
      </w:r>
      <w:proofErr w:type="gramStart"/>
      <w:r w:rsidRPr="00924BDE">
        <w:rPr>
          <w:rFonts w:hint="eastAsia"/>
          <w:color w:val="000000"/>
          <w:sz w:val="21"/>
          <w:szCs w:val="21"/>
        </w:rPr>
        <w:t>链产业链资金链人才</w:t>
      </w:r>
      <w:proofErr w:type="gramEnd"/>
      <w:r w:rsidRPr="00924BDE">
        <w:rPr>
          <w:rFonts w:hint="eastAsia"/>
          <w:color w:val="000000"/>
          <w:sz w:val="21"/>
          <w:szCs w:val="21"/>
        </w:rPr>
        <w:t>链深度融合。重组获批2家全国重点实验室，建设4家省实验室，新认定22家新型研发机构，布局建设一批中试基地。高新技术企业达到4155家，专精特新企业达到2392家。实施科技重大专项20个，15项核心技术取得突破。发明专利有效量2.9万件，增长24.9%。技术合同成交总额593.9亿元。在山西大学、太原理工大学等12家单位开展科研经费“包干制”试点。实施科技金融专项170项，举办银企对接会30场。启动实施高等教育“百亿工程”，支持高校“双一流”建设、高端</w:t>
      </w:r>
      <w:proofErr w:type="gramStart"/>
      <w:r w:rsidRPr="00924BDE">
        <w:rPr>
          <w:rFonts w:hint="eastAsia"/>
          <w:color w:val="000000"/>
          <w:sz w:val="21"/>
          <w:szCs w:val="21"/>
        </w:rPr>
        <w:t>人才引育和</w:t>
      </w:r>
      <w:proofErr w:type="gramEnd"/>
      <w:r w:rsidRPr="00924BDE">
        <w:rPr>
          <w:rFonts w:hint="eastAsia"/>
          <w:color w:val="000000"/>
          <w:sz w:val="21"/>
          <w:szCs w:val="21"/>
        </w:rPr>
        <w:t>科技创新。中国石窟文化联合研究生院挂牌成立，山西电子科技学院获批设立。推进应用型本科高校建设和职业教育“双高计划”建设，建成56个产业学院。新增中国工程院院士1名，柔性引进4227名高层次专家人才，新增15个博士后流动站和工作站，举办首届博士后创新大赛，高水平人才加快集聚。</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（五）加大贯通融合力度，拓展城乡发展空间。</w:t>
      </w:r>
      <w:r w:rsidRPr="00924BDE">
        <w:rPr>
          <w:rFonts w:hint="eastAsia"/>
          <w:color w:val="000000"/>
          <w:sz w:val="21"/>
          <w:szCs w:val="21"/>
        </w:rPr>
        <w:t>编制完成省市县三级国土空间规划。全面落实中部城市群高质量发展64项年度重点任务，推动中部五市100项高频事项跨市通办，</w:t>
      </w:r>
      <w:proofErr w:type="gramStart"/>
      <w:r w:rsidRPr="00924BDE">
        <w:rPr>
          <w:rFonts w:hint="eastAsia"/>
          <w:color w:val="000000"/>
          <w:sz w:val="21"/>
          <w:szCs w:val="21"/>
        </w:rPr>
        <w:t>医</w:t>
      </w:r>
      <w:proofErr w:type="gramEnd"/>
      <w:r w:rsidRPr="00924BDE">
        <w:rPr>
          <w:rFonts w:hint="eastAsia"/>
          <w:color w:val="000000"/>
          <w:sz w:val="21"/>
          <w:szCs w:val="21"/>
        </w:rPr>
        <w:t>保服务实现一体化。城市体检工作实现设区城市全覆盖，开工改造老旧小区1948个，完成城镇排水管网雨污分流改造1112公里，新增城市绿地840.8万平方米、“口袋公园”278个、绿廊绿道295.7公里。长治、晋城在国家海绵城市建设年度绩效评价中获评A档。新申报泽州县等3个国家乡村振兴示范县，新创建曲沃县等4个国家农业现代化示范区，19个乡镇被认定为国家农业产业强镇。阳城县皇城村、宁武县宁化村、永和县乾坤湾乡等6村3镇入选全国乡村旅游重点村镇。芮城县庄上村被授予首个“中国零碳村镇示范村”称号。村级集体经济进一步发展壮大。持续巩固拓展脱贫攻坚成果，脱贫人口人均纯收入达14339元，与全省农民收入差距进一步缩小。</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（六）加大公共服务力度，提升人民幸福指数。</w:t>
      </w:r>
      <w:r w:rsidRPr="00924BDE">
        <w:rPr>
          <w:rFonts w:hint="eastAsia"/>
          <w:color w:val="000000"/>
          <w:sz w:val="21"/>
          <w:szCs w:val="21"/>
        </w:rPr>
        <w:t>全省财政支出近八成用于民生。公益性零工市场实现县县全覆盖。新建改扩建100所公办幼儿园，新建改造500所寄宿制学校。加快健康山西建设，人均基本公共卫生服务经费标准达到89元，职工</w:t>
      </w:r>
      <w:proofErr w:type="gramStart"/>
      <w:r w:rsidRPr="00924BDE">
        <w:rPr>
          <w:rFonts w:hint="eastAsia"/>
          <w:color w:val="000000"/>
          <w:sz w:val="21"/>
          <w:szCs w:val="21"/>
        </w:rPr>
        <w:t>医</w:t>
      </w:r>
      <w:proofErr w:type="gramEnd"/>
      <w:r w:rsidRPr="00924BDE">
        <w:rPr>
          <w:rFonts w:hint="eastAsia"/>
          <w:color w:val="000000"/>
          <w:sz w:val="21"/>
          <w:szCs w:val="21"/>
        </w:rPr>
        <w:t>保门诊共</w:t>
      </w:r>
      <w:proofErr w:type="gramStart"/>
      <w:r w:rsidRPr="00924BDE">
        <w:rPr>
          <w:rFonts w:hint="eastAsia"/>
          <w:color w:val="000000"/>
          <w:sz w:val="21"/>
          <w:szCs w:val="21"/>
        </w:rPr>
        <w:t>济保障</w:t>
      </w:r>
      <w:proofErr w:type="gramEnd"/>
      <w:r w:rsidRPr="00924BDE">
        <w:rPr>
          <w:rFonts w:hint="eastAsia"/>
          <w:color w:val="000000"/>
          <w:sz w:val="21"/>
          <w:szCs w:val="21"/>
        </w:rPr>
        <w:t>改革平稳推进，太原市中心</w:t>
      </w:r>
      <w:proofErr w:type="gramStart"/>
      <w:r w:rsidRPr="00924BDE">
        <w:rPr>
          <w:rFonts w:hint="eastAsia"/>
          <w:color w:val="000000"/>
          <w:sz w:val="21"/>
          <w:szCs w:val="21"/>
        </w:rPr>
        <w:t>医院获批国家</w:t>
      </w:r>
      <w:proofErr w:type="gramEnd"/>
      <w:r w:rsidRPr="00924BDE">
        <w:rPr>
          <w:rFonts w:hint="eastAsia"/>
          <w:color w:val="000000"/>
          <w:sz w:val="21"/>
          <w:szCs w:val="21"/>
        </w:rPr>
        <w:t>区域医疗中心，基层中医馆建设实现全覆盖。公共文化设施全部实现免费或优惠开放。全民阅读活动深入开展。推动新就业形态劳动者、灵活就业人员社保精准扩面，进一步提高城乡居民基本养老保险基础养老金最低标准，城乡居民基本</w:t>
      </w:r>
      <w:proofErr w:type="gramStart"/>
      <w:r w:rsidRPr="00924BDE">
        <w:rPr>
          <w:rFonts w:hint="eastAsia"/>
          <w:color w:val="000000"/>
          <w:sz w:val="21"/>
          <w:szCs w:val="21"/>
        </w:rPr>
        <w:t>医</w:t>
      </w:r>
      <w:proofErr w:type="gramEnd"/>
      <w:r w:rsidRPr="00924BDE">
        <w:rPr>
          <w:rFonts w:hint="eastAsia"/>
          <w:color w:val="000000"/>
          <w:sz w:val="21"/>
          <w:szCs w:val="21"/>
        </w:rPr>
        <w:t>保人</w:t>
      </w:r>
      <w:proofErr w:type="gramStart"/>
      <w:r w:rsidRPr="00924BDE">
        <w:rPr>
          <w:rFonts w:hint="eastAsia"/>
          <w:color w:val="000000"/>
          <w:sz w:val="21"/>
          <w:szCs w:val="21"/>
        </w:rPr>
        <w:t>均财政</w:t>
      </w:r>
      <w:proofErr w:type="gramEnd"/>
      <w:r w:rsidRPr="00924BDE">
        <w:rPr>
          <w:rFonts w:hint="eastAsia"/>
          <w:color w:val="000000"/>
          <w:sz w:val="21"/>
          <w:szCs w:val="21"/>
        </w:rPr>
        <w:t>补助增加到640元。加强低收入人口常态化救助帮扶。超额完成保交楼年度任务。全力加强各行业领域安全生产工作，全省安全生产形势总体稳定向好。加强和改进信访工作，严厉打击各领域违法犯罪活动，高水平平安山西加快建设。</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（七）加大依法履职力度，提高政府治理效能。</w:t>
      </w:r>
      <w:r w:rsidRPr="00924BDE">
        <w:rPr>
          <w:rFonts w:hint="eastAsia"/>
          <w:color w:val="000000"/>
          <w:sz w:val="21"/>
          <w:szCs w:val="21"/>
        </w:rPr>
        <w:t>扎实开展主题教育，强化理论武装，围绕能源革命、乡村振兴、高水平开放、环境治理、就业增收等内容，开展典型案例解剖式调研，专项整治取得明显成效，制度机制进一步完善。自觉接受人大法律监督、工作监督和政协民主监督，严格执行省人大及其常委会决议决定，</w:t>
      </w:r>
      <w:proofErr w:type="gramStart"/>
      <w:r w:rsidRPr="00924BDE">
        <w:rPr>
          <w:rFonts w:hint="eastAsia"/>
          <w:color w:val="000000"/>
          <w:sz w:val="21"/>
          <w:szCs w:val="21"/>
        </w:rPr>
        <w:t>办理省</w:t>
      </w:r>
      <w:proofErr w:type="gramEnd"/>
      <w:r w:rsidRPr="00924BDE">
        <w:rPr>
          <w:rFonts w:hint="eastAsia"/>
          <w:color w:val="000000"/>
          <w:sz w:val="21"/>
          <w:szCs w:val="21"/>
        </w:rPr>
        <w:t>人大代表建议699件、省政协提案872件。提请审议地方性法规草案11件，出台政府规章6部，清理涉及优化营商环境政府规章12部、文件1739件。全面实行政府权责清单制度，编制省政府重大行政决策事项目录。加快数字政府建设，电子政务外网实现省市县乡四级全覆盖，3069项政务服务事项实现“指尖办”“掌上办”，209项高频事项实现跨省通办。建设清廉政府，加大对权力集中、资金密集、资源富集等领域和群众身边腐败问题惩治力度，持续纠治形式主义、官僚主义，大力营造廉洁用权、干净干事氛围。省政府工作规则对抓落实</w:t>
      </w:r>
      <w:proofErr w:type="gramStart"/>
      <w:r w:rsidRPr="00924BDE">
        <w:rPr>
          <w:rFonts w:hint="eastAsia"/>
          <w:color w:val="000000"/>
          <w:sz w:val="21"/>
          <w:szCs w:val="21"/>
        </w:rPr>
        <w:t>作出</w:t>
      </w:r>
      <w:proofErr w:type="gramEnd"/>
      <w:r w:rsidRPr="00924BDE">
        <w:rPr>
          <w:rFonts w:hint="eastAsia"/>
          <w:color w:val="000000"/>
          <w:sz w:val="21"/>
          <w:szCs w:val="21"/>
        </w:rPr>
        <w:t>规定，树立狠抓落实鲜明导向，对政府工作报告180项重点任务，强化“13710”跟踪督办，行政效能进一步提升。</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一年来，国防动员、双拥共建、人民防空、退役军人服务保障等工作扎实推进，工会、老龄、妇女、儿童、青少年、残疾人、红十字等事业全面发展，民族、宗教、外事、侨务、港澳台、科普、史志、档案、气象、地震、参事等工作取得新进展，对口</w:t>
      </w:r>
      <w:proofErr w:type="gramStart"/>
      <w:r w:rsidRPr="00924BDE">
        <w:rPr>
          <w:rFonts w:hint="eastAsia"/>
          <w:color w:val="000000"/>
          <w:sz w:val="21"/>
          <w:szCs w:val="21"/>
        </w:rPr>
        <w:t>援疆工作</w:t>
      </w:r>
      <w:proofErr w:type="gramEnd"/>
      <w:r w:rsidRPr="00924BDE">
        <w:rPr>
          <w:rFonts w:hint="eastAsia"/>
          <w:color w:val="000000"/>
          <w:sz w:val="21"/>
          <w:szCs w:val="21"/>
        </w:rPr>
        <w:t>取得新成效。</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过去一年取得的成绩，根本在于习近平总书记作为党中央的核心、全党的核心领航掌舵，在于习近平新时代中国特色社会主义思想科学指引，是省委正确领导、省人大和省政协监督支持的结果，是全省人民团结拼搏、共同奋斗的结果。在此，我代表省人民政府，向全省人民，向人大代表、政协委员，向各民主党派、工商联、无党派人士和各人民团体，向驻晋部队、公安干警和驻晋单位，向关心和支持山西现代化建设的各界人士，表示衷心感谢，致以崇高敬意！</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在肯定成绩的同时，我们也清醒认识到，我省发展不平衡不充分问题仍然突出，以科技创新引领现代化产业体系建设步伐不快，摆脱对煤炭的“两个过多依赖”任务艰巨；一些企业面临经营压力，一些行业领域投资意愿不强，民间投资有所下滑；污染防治、环境保护、生态治理等方面问题减存量、控增量任务还很重；就业、教育、医疗、养老、抚幼等事关百姓切身利益的很多工作还要做；一些行业领域生产安全事故时有发生，本质安全方面还有许多短板弱项，特别是吕梁永聚煤业办公楼“11·16”重大火灾事故，再次敲响警钟；一些政府部门工作人员能力本领、工作作风、精神状态还不适应时代要求，一定程度影响了行政效能和营商环境，等等。我们一定直面问题，变压力为动力，尽职尽责做好工作。</w:t>
      </w:r>
    </w:p>
    <w:p w:rsidR="00924BDE" w:rsidRPr="00924BDE" w:rsidRDefault="00924BDE" w:rsidP="000B73FB">
      <w:pPr>
        <w:pStyle w:val="a3"/>
        <w:spacing w:before="0" w:beforeAutospacing="0" w:after="0" w:afterAutospacing="0" w:line="480" w:lineRule="auto"/>
        <w:jc w:val="center"/>
        <w:rPr>
          <w:rFonts w:hint="eastAsia"/>
          <w:color w:val="000000"/>
          <w:sz w:val="21"/>
          <w:szCs w:val="21"/>
        </w:rPr>
      </w:pPr>
      <w:r w:rsidRPr="00924BDE">
        <w:rPr>
          <w:rStyle w:val="a4"/>
          <w:rFonts w:hint="eastAsia"/>
          <w:color w:val="000000"/>
          <w:sz w:val="21"/>
          <w:szCs w:val="21"/>
          <w:bdr w:val="none" w:sz="0" w:space="0" w:color="auto" w:frame="1"/>
        </w:rPr>
        <w:t>二、2024年工作安排</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今年是中华人民共和国成立75周年，是实现“十四五”规划目标任务的关键一年。我国经济回升向好、长期向好的基本趋势没有改变，新发展格局加快构建，全国统一大市场</w:t>
      </w:r>
      <w:r w:rsidRPr="00924BDE">
        <w:rPr>
          <w:rFonts w:hint="eastAsia"/>
          <w:color w:val="000000"/>
          <w:sz w:val="21"/>
          <w:szCs w:val="21"/>
        </w:rPr>
        <w:lastRenderedPageBreak/>
        <w:t>优势加速释放，国家政策工具更加精准有力、统一有效。我省转型发展积厚成势，新动能持续壮大，煤炭主体能源地位短期内不会发生根本改变，为新兴产业发展壮大创造了重要窗口期，为全省经济持续向好提供了有力支撑。我省发展机遇与挑战并存，有利条件强于不利因素。只要我们深刻领会、认真</w:t>
      </w:r>
      <w:proofErr w:type="gramStart"/>
      <w:r w:rsidRPr="00924BDE">
        <w:rPr>
          <w:rFonts w:hint="eastAsia"/>
          <w:color w:val="000000"/>
          <w:sz w:val="21"/>
          <w:szCs w:val="21"/>
        </w:rPr>
        <w:t>践行</w:t>
      </w:r>
      <w:proofErr w:type="gramEnd"/>
      <w:r w:rsidRPr="00924BDE">
        <w:rPr>
          <w:rFonts w:hint="eastAsia"/>
          <w:color w:val="000000"/>
          <w:sz w:val="21"/>
          <w:szCs w:val="21"/>
        </w:rPr>
        <w:t>新时代做好经济工作的规律性认识，沿着习近平总书记指明的转型发展康庄大道，抓住机遇、用好优势，只争朝夕、坚定前行，就一定能够推动我省高质量发展和现代化建设迈上新台阶。</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做好今年政府工作，</w:t>
      </w:r>
      <w:r w:rsidRPr="00924BDE">
        <w:rPr>
          <w:rStyle w:val="a4"/>
          <w:rFonts w:hint="eastAsia"/>
          <w:color w:val="000000"/>
          <w:sz w:val="21"/>
          <w:szCs w:val="21"/>
          <w:bdr w:val="none" w:sz="0" w:space="0" w:color="auto" w:frame="1"/>
        </w:rPr>
        <w:t>要以习近平新时代中国特色社会主义思想为指导，全面贯彻落实党的二十大和二十届二中全会精神，深入学习贯彻习近平总书记对山西工作的重要讲话重要指示精神，落实中央经济工作会议精神，按照省委十二届七次全会暨省委经济工作会议部署，坚持稳中求进工作总基调，完整、准确、全面贯彻新发展理念，主动服务和融入新发展格局，着力推动高质量发展，全面深化改革开放，着力加强科技创新，不断深化全方位转型，在</w:t>
      </w:r>
      <w:proofErr w:type="gramStart"/>
      <w:r w:rsidRPr="00924BDE">
        <w:rPr>
          <w:rStyle w:val="a4"/>
          <w:rFonts w:hint="eastAsia"/>
          <w:color w:val="000000"/>
          <w:sz w:val="21"/>
          <w:szCs w:val="21"/>
          <w:bdr w:val="none" w:sz="0" w:space="0" w:color="auto" w:frame="1"/>
        </w:rPr>
        <w:t>践行</w:t>
      </w:r>
      <w:proofErr w:type="gramEnd"/>
      <w:r w:rsidRPr="00924BDE">
        <w:rPr>
          <w:rStyle w:val="a4"/>
          <w:rFonts w:hint="eastAsia"/>
          <w:color w:val="000000"/>
          <w:sz w:val="21"/>
          <w:szCs w:val="21"/>
          <w:bdr w:val="none" w:sz="0" w:space="0" w:color="auto" w:frame="1"/>
        </w:rPr>
        <w:t>领袖嘱托、担当重大使命上展现新作为，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奋力谱写中国式现代化山西篇章。</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今年发展主要预期目标是：地区生产总值增长5%左右，在实际工作中尽可能争取更好结果；固定资产投资增长10%左右；社会消费品零售总额增长5.5%左右；进出口总额增长5%左右；城镇居民人均可支配收入增速与经济增长基本同步，农村居民人均可支配收入增速高于经济增长水平；城镇新增就业45万人，城镇调查失业率5.5%左右；居民消费价格涨幅3%左右。不折不扣完成国家下达的约束性指标任务。</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省委十二届七次全会暨省委经济工作会议对今年工作</w:t>
      </w:r>
      <w:proofErr w:type="gramStart"/>
      <w:r w:rsidRPr="00924BDE">
        <w:rPr>
          <w:rFonts w:hint="eastAsia"/>
          <w:color w:val="000000"/>
          <w:sz w:val="21"/>
          <w:szCs w:val="21"/>
        </w:rPr>
        <w:t>作</w:t>
      </w:r>
      <w:proofErr w:type="gramEnd"/>
      <w:r w:rsidRPr="00924BDE">
        <w:rPr>
          <w:rFonts w:hint="eastAsia"/>
          <w:color w:val="000000"/>
          <w:sz w:val="21"/>
          <w:szCs w:val="21"/>
        </w:rPr>
        <w:t>了全面部署。我们要坚持稳中求进、以</w:t>
      </w:r>
      <w:proofErr w:type="gramStart"/>
      <w:r w:rsidRPr="00924BDE">
        <w:rPr>
          <w:rFonts w:hint="eastAsia"/>
          <w:color w:val="000000"/>
          <w:sz w:val="21"/>
          <w:szCs w:val="21"/>
        </w:rPr>
        <w:t>进促稳</w:t>
      </w:r>
      <w:proofErr w:type="gramEnd"/>
      <w:r w:rsidRPr="00924BDE">
        <w:rPr>
          <w:rFonts w:hint="eastAsia"/>
          <w:color w:val="000000"/>
          <w:sz w:val="21"/>
          <w:szCs w:val="21"/>
        </w:rPr>
        <w:t>、先立后破，全力抓好各项工作任务落实。</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（一）坚持扩大需求和优化供给相结合，着力巩固增强经济回升向好态势</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扩大有效益的投资。</w:t>
      </w:r>
      <w:r w:rsidRPr="00924BDE">
        <w:rPr>
          <w:rFonts w:hint="eastAsia"/>
          <w:color w:val="000000"/>
          <w:sz w:val="21"/>
          <w:szCs w:val="21"/>
        </w:rPr>
        <w:t>围绕产业转型、能源革命、科技创新、基础设施、生态环保、社会民生等重点领域，全生命周期抓好重点工程项目建设。加快推进雄</w:t>
      </w:r>
      <w:proofErr w:type="gramStart"/>
      <w:r w:rsidRPr="00924BDE">
        <w:rPr>
          <w:rFonts w:hint="eastAsia"/>
          <w:color w:val="000000"/>
          <w:sz w:val="21"/>
          <w:szCs w:val="21"/>
        </w:rPr>
        <w:t>忻</w:t>
      </w:r>
      <w:proofErr w:type="gramEnd"/>
      <w:r w:rsidRPr="00924BDE">
        <w:rPr>
          <w:rFonts w:hint="eastAsia"/>
          <w:color w:val="000000"/>
          <w:sz w:val="21"/>
          <w:szCs w:val="21"/>
        </w:rPr>
        <w:t>高铁建设，力争集大原高铁年底建成通车，届时大同直达太原缩短至84分钟，朔州直达太原仅需58分钟。着力</w:t>
      </w:r>
      <w:proofErr w:type="gramStart"/>
      <w:r w:rsidRPr="00924BDE">
        <w:rPr>
          <w:rFonts w:hint="eastAsia"/>
          <w:color w:val="000000"/>
          <w:sz w:val="21"/>
          <w:szCs w:val="21"/>
        </w:rPr>
        <w:t>推进黎霍高速公路</w:t>
      </w:r>
      <w:proofErr w:type="gramEnd"/>
      <w:r w:rsidRPr="00924BDE">
        <w:rPr>
          <w:rFonts w:hint="eastAsia"/>
          <w:color w:val="000000"/>
          <w:sz w:val="21"/>
          <w:szCs w:val="21"/>
        </w:rPr>
        <w:t>等9个在建项目，新开工大同南环等6个高速公路项目。实施</w:t>
      </w:r>
      <w:proofErr w:type="gramStart"/>
      <w:r w:rsidRPr="00924BDE">
        <w:rPr>
          <w:rFonts w:hint="eastAsia"/>
          <w:color w:val="000000"/>
          <w:sz w:val="21"/>
          <w:szCs w:val="21"/>
        </w:rPr>
        <w:t>一批国省干线</w:t>
      </w:r>
      <w:proofErr w:type="gramEnd"/>
      <w:r w:rsidRPr="00924BDE">
        <w:rPr>
          <w:rFonts w:hint="eastAsia"/>
          <w:color w:val="000000"/>
          <w:sz w:val="21"/>
          <w:szCs w:val="21"/>
        </w:rPr>
        <w:t>县城过境改线项目。新改建农村公路4300公里。新建三个一号旅游公路2300公里，实现全线贯通。加快武宿机场三期改扩建。开工建设黄河古贤水利枢纽工程，加快中部引黄等10个省级水网重大项目和县域水网配套建设。推动交通、</w:t>
      </w:r>
      <w:proofErr w:type="gramStart"/>
      <w:r w:rsidRPr="00924BDE">
        <w:rPr>
          <w:rFonts w:hint="eastAsia"/>
          <w:color w:val="000000"/>
          <w:sz w:val="21"/>
          <w:szCs w:val="21"/>
        </w:rPr>
        <w:t>文旅等</w:t>
      </w:r>
      <w:proofErr w:type="gramEnd"/>
      <w:r w:rsidRPr="00924BDE">
        <w:rPr>
          <w:rFonts w:hint="eastAsia"/>
          <w:color w:val="000000"/>
          <w:sz w:val="21"/>
          <w:szCs w:val="21"/>
        </w:rPr>
        <w:t>重点领域5G网络深度覆盖。发挥省级技改资金</w:t>
      </w:r>
      <w:proofErr w:type="gramStart"/>
      <w:r w:rsidRPr="00924BDE">
        <w:rPr>
          <w:rFonts w:hint="eastAsia"/>
          <w:color w:val="000000"/>
          <w:sz w:val="21"/>
          <w:szCs w:val="21"/>
        </w:rPr>
        <w:t>撬</w:t>
      </w:r>
      <w:proofErr w:type="gramEnd"/>
      <w:r w:rsidRPr="00924BDE">
        <w:rPr>
          <w:rFonts w:hint="eastAsia"/>
          <w:color w:val="000000"/>
          <w:sz w:val="21"/>
          <w:szCs w:val="21"/>
        </w:rPr>
        <w:t>动作用，引导企业加大新型工业化投资力度。在新能源、新材料、装备制造、节能环保等领域，实施一批省级标杆项目，推动华为矿山军团全球总部等重大项目早日投产达效。强化政策引导支持，加强重点项目要素保障，放大政府投资带动效应，进一步扩大民间投资。</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激发有潜能的消费。</w:t>
      </w:r>
      <w:r w:rsidRPr="00924BDE">
        <w:rPr>
          <w:rFonts w:hint="eastAsia"/>
          <w:color w:val="000000"/>
          <w:sz w:val="21"/>
          <w:szCs w:val="21"/>
        </w:rPr>
        <w:t>落实国家和我省恢复扩大消费系列政策，提振新能源汽车、家电、电子产品等大宗消费，加大甲醇汽车推广应用力度，支持刚性和改善性住房需求，推动大规模设备更新和消费品以旧换新。实施</w:t>
      </w:r>
      <w:proofErr w:type="gramStart"/>
      <w:r w:rsidRPr="00924BDE">
        <w:rPr>
          <w:rFonts w:hint="eastAsia"/>
          <w:color w:val="000000"/>
          <w:sz w:val="21"/>
          <w:szCs w:val="21"/>
        </w:rPr>
        <w:t>晋菜晋味</w:t>
      </w:r>
      <w:proofErr w:type="gramEnd"/>
      <w:r w:rsidRPr="00924BDE">
        <w:rPr>
          <w:rFonts w:hint="eastAsia"/>
          <w:color w:val="000000"/>
          <w:sz w:val="21"/>
          <w:szCs w:val="21"/>
        </w:rPr>
        <w:t>提升行动，开展“老字号嘉年华”等活动，推进住宿餐饮提质升级。积极发展数字消费、绿色消费、健康消费等新型消费，大力培育智能家居、文娱旅游、体育赛事、国货“潮品”等新消费增长点。加快培育城市多层级消费中心，建设“星级一刻钟便民生活圈”，发展夜经济，提升烟火气。完善县域商业流通体系，新建改造一批乡镇商贸中心、集贸市场、农村新型便民商店，推进农村电商和寄递物流贯通发展，提升特优农产品流通销售组织化程度。全面开展放心消费行动。</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培育有特色的外贸。</w:t>
      </w:r>
      <w:r w:rsidRPr="00924BDE">
        <w:rPr>
          <w:rFonts w:hint="eastAsia"/>
          <w:color w:val="000000"/>
          <w:sz w:val="21"/>
          <w:szCs w:val="21"/>
        </w:rPr>
        <w:t>深入开展“千企百展”行动，稳定美日</w:t>
      </w:r>
      <w:proofErr w:type="gramStart"/>
      <w:r w:rsidRPr="00924BDE">
        <w:rPr>
          <w:rFonts w:hint="eastAsia"/>
          <w:color w:val="000000"/>
          <w:sz w:val="21"/>
          <w:szCs w:val="21"/>
        </w:rPr>
        <w:t>欧传统</w:t>
      </w:r>
      <w:proofErr w:type="gramEnd"/>
      <w:r w:rsidRPr="00924BDE">
        <w:rPr>
          <w:rFonts w:hint="eastAsia"/>
          <w:color w:val="000000"/>
          <w:sz w:val="21"/>
          <w:szCs w:val="21"/>
        </w:rPr>
        <w:t>市场，拓展“一带一路”和RCEP市场。推动内外贸产品同线同标同质。支持外贸龙头企业稳定拓展中间品贸易，扩大日用陶瓷、玻璃器皿和特优农产品等优势产品出口，培育轨道交通、新能源汽车、</w:t>
      </w:r>
      <w:proofErr w:type="gramStart"/>
      <w:r w:rsidRPr="00924BDE">
        <w:rPr>
          <w:rFonts w:hint="eastAsia"/>
          <w:color w:val="000000"/>
          <w:sz w:val="21"/>
          <w:szCs w:val="21"/>
        </w:rPr>
        <w:t>光伏等外贸</w:t>
      </w:r>
      <w:proofErr w:type="gramEnd"/>
      <w:r w:rsidRPr="00924BDE">
        <w:rPr>
          <w:rFonts w:hint="eastAsia"/>
          <w:color w:val="000000"/>
          <w:sz w:val="21"/>
          <w:szCs w:val="21"/>
        </w:rPr>
        <w:t>增长点。申建国家服务外包示范城市，创建文化、中医药、数字等特色服务出口基地。大力提升跨境</w:t>
      </w:r>
      <w:proofErr w:type="gramStart"/>
      <w:r w:rsidRPr="00924BDE">
        <w:rPr>
          <w:rFonts w:hint="eastAsia"/>
          <w:color w:val="000000"/>
          <w:sz w:val="21"/>
          <w:szCs w:val="21"/>
        </w:rPr>
        <w:t>电商综试区</w:t>
      </w:r>
      <w:proofErr w:type="gramEnd"/>
      <w:r w:rsidRPr="00924BDE">
        <w:rPr>
          <w:rFonts w:hint="eastAsia"/>
          <w:color w:val="000000"/>
          <w:sz w:val="21"/>
          <w:szCs w:val="21"/>
        </w:rPr>
        <w:t>功能。</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提升有质量的供给。</w:t>
      </w:r>
      <w:r w:rsidRPr="00924BDE">
        <w:rPr>
          <w:rFonts w:hint="eastAsia"/>
          <w:color w:val="000000"/>
          <w:sz w:val="21"/>
          <w:szCs w:val="21"/>
        </w:rPr>
        <w:t>加强标准引领、质量支撑、品牌塑造，培育更多“山西精品”，促进三次产业高质量发展。深入实施农业“特”“优”战略，</w:t>
      </w:r>
      <w:proofErr w:type="gramStart"/>
      <w:r w:rsidRPr="00924BDE">
        <w:rPr>
          <w:rFonts w:hint="eastAsia"/>
          <w:color w:val="000000"/>
          <w:sz w:val="21"/>
          <w:szCs w:val="21"/>
        </w:rPr>
        <w:t>统筹抓好</w:t>
      </w:r>
      <w:proofErr w:type="gramEnd"/>
      <w:r w:rsidRPr="00924BDE">
        <w:rPr>
          <w:rFonts w:hint="eastAsia"/>
          <w:color w:val="000000"/>
          <w:sz w:val="21"/>
          <w:szCs w:val="21"/>
        </w:rPr>
        <w:t>农林牧渔业发展，第一产业增加值增长5%左右。在确保安全生产的前提下，依法合</w:t>
      </w:r>
      <w:proofErr w:type="gramStart"/>
      <w:r w:rsidRPr="00924BDE">
        <w:rPr>
          <w:rFonts w:hint="eastAsia"/>
          <w:color w:val="000000"/>
          <w:sz w:val="21"/>
          <w:szCs w:val="21"/>
        </w:rPr>
        <w:t>规</w:t>
      </w:r>
      <w:proofErr w:type="gramEnd"/>
      <w:r w:rsidRPr="00924BDE">
        <w:rPr>
          <w:rFonts w:hint="eastAsia"/>
          <w:color w:val="000000"/>
          <w:sz w:val="21"/>
          <w:szCs w:val="21"/>
        </w:rPr>
        <w:t>释放煤炭先进产能，全力稳定煤炭产量。精准调度帮扶装备制造、钢铁、建材、废弃资源综合利用等非煤工业。</w:t>
      </w:r>
      <w:proofErr w:type="gramStart"/>
      <w:r w:rsidRPr="00924BDE">
        <w:rPr>
          <w:rFonts w:hint="eastAsia"/>
          <w:color w:val="000000"/>
          <w:sz w:val="21"/>
          <w:szCs w:val="21"/>
        </w:rPr>
        <w:t>规</w:t>
      </w:r>
      <w:proofErr w:type="gramEnd"/>
      <w:r w:rsidRPr="00924BDE">
        <w:rPr>
          <w:rFonts w:hint="eastAsia"/>
          <w:color w:val="000000"/>
          <w:sz w:val="21"/>
          <w:szCs w:val="21"/>
        </w:rPr>
        <w:t>上工业增加值增长4%左右，制造业增加值增长12%左右。构建房地产发展新模式，支持发展装配式建筑和绿色建筑，建筑业增加值增长5%左右。大力发展养老、托育、家政等生活性服务业，加快发展现代物流、现代金融、科技服务等生产性服务业，服务业增加值增长6%左右。</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各位代表，经济建设是新时代中心工作。我们要理直气壮唱响中国经济光明论，信心百倍攻坚发展之难，底气十足增强奋进之势，在机遇和挑战中牢牢把握发展主动权，在推动全省经济持续健康发展上展现更大作为！</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（二）坚持提升传统和壮大新兴相结合，着力构建现代化产业体系</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加快推动能源革命综合改革试点。</w:t>
      </w:r>
      <w:r w:rsidRPr="00924BDE">
        <w:rPr>
          <w:rFonts w:hint="eastAsia"/>
          <w:color w:val="000000"/>
          <w:sz w:val="21"/>
          <w:szCs w:val="21"/>
        </w:rPr>
        <w:t>做好能源保供。围绕五大基地建设，推广绿色开采技术，新建智能化煤矿150座，煤炭先进产能占比达到83%。推动非常规天然气增储上产，年产量达到160亿立方米。着力构建新型电力系统，加快5个在建煤电项目建设，完成煤电机组“三改联动”630万千瓦，加快晋北采煤沉陷区新能源基地建设，积极开发地热能、生物质能，电力总装机达到1.45亿千瓦，新能源和清洁能源装机占比达到47%。开</w:t>
      </w:r>
      <w:r w:rsidRPr="00924BDE">
        <w:rPr>
          <w:rFonts w:hint="eastAsia"/>
          <w:color w:val="000000"/>
          <w:sz w:val="21"/>
          <w:szCs w:val="21"/>
        </w:rPr>
        <w:lastRenderedPageBreak/>
        <w:t>工建设大同—怀来特高压外送电通道。发展新型储能，加快推进4个抽水蓄能项目建设，再核准2个项目。开工建设2座新能源汇集站。积极推动中煤平朔煤制烯烃重大项目建设。扎实推进能源互联网试点。办好太原能源低碳发展论坛。</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加快推动传统优势产业转型升级。</w:t>
      </w:r>
      <w:r w:rsidRPr="00924BDE">
        <w:rPr>
          <w:rFonts w:hint="eastAsia"/>
          <w:color w:val="000000"/>
          <w:sz w:val="21"/>
          <w:szCs w:val="21"/>
        </w:rPr>
        <w:t>坚持高端化、绿色化、智能化、</w:t>
      </w:r>
      <w:proofErr w:type="gramStart"/>
      <w:r w:rsidRPr="00924BDE">
        <w:rPr>
          <w:rFonts w:hint="eastAsia"/>
          <w:color w:val="000000"/>
          <w:sz w:val="21"/>
          <w:szCs w:val="21"/>
        </w:rPr>
        <w:t>集群化</w:t>
      </w:r>
      <w:proofErr w:type="gramEnd"/>
      <w:r w:rsidRPr="00924BDE">
        <w:rPr>
          <w:rFonts w:hint="eastAsia"/>
          <w:color w:val="000000"/>
          <w:sz w:val="21"/>
          <w:szCs w:val="21"/>
        </w:rPr>
        <w:t>发展，推动电解铝产能整合，钢铁先进工艺</w:t>
      </w:r>
      <w:proofErr w:type="gramStart"/>
      <w:r w:rsidRPr="00924BDE">
        <w:rPr>
          <w:rFonts w:hint="eastAsia"/>
          <w:color w:val="000000"/>
          <w:sz w:val="21"/>
          <w:szCs w:val="21"/>
        </w:rPr>
        <w:t>装备占</w:t>
      </w:r>
      <w:proofErr w:type="gramEnd"/>
      <w:r w:rsidRPr="00924BDE">
        <w:rPr>
          <w:rFonts w:hint="eastAsia"/>
          <w:color w:val="000000"/>
          <w:sz w:val="21"/>
          <w:szCs w:val="21"/>
        </w:rPr>
        <w:t>比、</w:t>
      </w:r>
      <w:proofErr w:type="gramStart"/>
      <w:r w:rsidRPr="00924BDE">
        <w:rPr>
          <w:rFonts w:hint="eastAsia"/>
          <w:color w:val="000000"/>
          <w:sz w:val="21"/>
          <w:szCs w:val="21"/>
        </w:rPr>
        <w:t>焦炉煤气化产加工</w:t>
      </w:r>
      <w:proofErr w:type="gramEnd"/>
      <w:r w:rsidRPr="00924BDE">
        <w:rPr>
          <w:rFonts w:hint="eastAsia"/>
          <w:color w:val="000000"/>
          <w:sz w:val="21"/>
          <w:szCs w:val="21"/>
        </w:rPr>
        <w:t>利用率均达到60%以上。推进钢铁、有色、焦化等重点行业</w:t>
      </w:r>
      <w:proofErr w:type="gramStart"/>
      <w:r w:rsidRPr="00924BDE">
        <w:rPr>
          <w:rFonts w:hint="eastAsia"/>
          <w:color w:val="000000"/>
          <w:sz w:val="21"/>
          <w:szCs w:val="21"/>
        </w:rPr>
        <w:t>节能降碳改造</w:t>
      </w:r>
      <w:proofErr w:type="gramEnd"/>
      <w:r w:rsidRPr="00924BDE">
        <w:rPr>
          <w:rFonts w:hint="eastAsia"/>
          <w:color w:val="000000"/>
          <w:sz w:val="21"/>
          <w:szCs w:val="21"/>
        </w:rPr>
        <w:t>，完成水泥熟料企业超低排放改造，新创建30个国家级绿色工厂，支持创建国家级绿色园区。建设50个省级智能制造试点示范企业、20个国家级示范工厂和优秀场景，两化融合发展指数达到86.5。完善</w:t>
      </w:r>
      <w:proofErr w:type="gramStart"/>
      <w:r w:rsidRPr="00924BDE">
        <w:rPr>
          <w:rFonts w:hint="eastAsia"/>
          <w:color w:val="000000"/>
          <w:sz w:val="21"/>
          <w:szCs w:val="21"/>
        </w:rPr>
        <w:t>财政奖补政策</w:t>
      </w:r>
      <w:proofErr w:type="gramEnd"/>
      <w:r w:rsidRPr="00924BDE">
        <w:rPr>
          <w:rFonts w:hint="eastAsia"/>
          <w:color w:val="000000"/>
          <w:sz w:val="21"/>
          <w:szCs w:val="21"/>
        </w:rPr>
        <w:t>和财政金融联动扶持机制，新建研发设计、检验检测等公共服务平台6个以上，新增6个省级重点专业镇，省级重点专业镇营业收入增长10%以上。办好第二届特色专业镇投资贸易博览会。</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加快推动战略性新兴产业发展壮大和未来产业布局发展。</w:t>
      </w:r>
      <w:r w:rsidRPr="00924BDE">
        <w:rPr>
          <w:rFonts w:hint="eastAsia"/>
          <w:color w:val="000000"/>
          <w:sz w:val="21"/>
          <w:szCs w:val="21"/>
        </w:rPr>
        <w:t>发挥串珠成链、</w:t>
      </w:r>
      <w:proofErr w:type="gramStart"/>
      <w:r w:rsidRPr="00924BDE">
        <w:rPr>
          <w:rFonts w:hint="eastAsia"/>
          <w:color w:val="000000"/>
          <w:sz w:val="21"/>
          <w:szCs w:val="21"/>
        </w:rPr>
        <w:t>集链成群</w:t>
      </w:r>
      <w:proofErr w:type="gramEnd"/>
      <w:r w:rsidRPr="00924BDE">
        <w:rPr>
          <w:rFonts w:hint="eastAsia"/>
          <w:color w:val="000000"/>
          <w:sz w:val="21"/>
          <w:szCs w:val="21"/>
        </w:rPr>
        <w:t>、聚群成势规模效应，推进上下游企业高效配合、大中小企业融通发展，打造协同创新更加紧密、配套体系更加完备、要素支撑更加有效的产业生态。梯度培育“链主+链核+专精特新”企业，加快重点产业</w:t>
      </w:r>
      <w:proofErr w:type="gramStart"/>
      <w:r w:rsidRPr="00924BDE">
        <w:rPr>
          <w:rFonts w:hint="eastAsia"/>
          <w:color w:val="000000"/>
          <w:sz w:val="21"/>
          <w:szCs w:val="21"/>
        </w:rPr>
        <w:t>补链延链升链建链</w:t>
      </w:r>
      <w:proofErr w:type="gramEnd"/>
      <w:r w:rsidRPr="00924BDE">
        <w:rPr>
          <w:rFonts w:hint="eastAsia"/>
          <w:color w:val="000000"/>
          <w:sz w:val="21"/>
          <w:szCs w:val="21"/>
        </w:rPr>
        <w:t>，16条省级重点产业链营业收入达到7000亿元。开展省级先进制造业集群认定，高端装备制造、电子信息、现代消费品、废弃资源综合利用等产业集群营业收入分别达到1800亿元、1700亿元、1400亿元、1100亿元。积极发展低空经济，建设通航机场，组建发展通航机队，拓展应用场景，推动通航全产业链发展，加快通航</w:t>
      </w:r>
      <w:proofErr w:type="gramStart"/>
      <w:r w:rsidRPr="00924BDE">
        <w:rPr>
          <w:rFonts w:hint="eastAsia"/>
          <w:color w:val="000000"/>
          <w:sz w:val="21"/>
          <w:szCs w:val="21"/>
        </w:rPr>
        <w:t>示范省</w:t>
      </w:r>
      <w:proofErr w:type="gramEnd"/>
      <w:r w:rsidRPr="00924BDE">
        <w:rPr>
          <w:rFonts w:hint="eastAsia"/>
          <w:color w:val="000000"/>
          <w:sz w:val="21"/>
          <w:szCs w:val="21"/>
        </w:rPr>
        <w:t>建设。瞄准科技前沿，挖掘优势潜力，布局发展高速飞车、绿色氢能、量子信息、前沿材料等未来产业，支持发展氢能制储运加用全产业链，加快形成新质生产力。</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加快推动数字经济做大做强。</w:t>
      </w:r>
      <w:r w:rsidRPr="00924BDE">
        <w:rPr>
          <w:rFonts w:hint="eastAsia"/>
          <w:color w:val="000000"/>
          <w:sz w:val="21"/>
          <w:szCs w:val="21"/>
        </w:rPr>
        <w:t>完善数据资源管理服务体系。加快千兆城市建设，实施</w:t>
      </w:r>
      <w:proofErr w:type="gramStart"/>
      <w:r w:rsidRPr="00924BDE">
        <w:rPr>
          <w:rFonts w:hint="eastAsia"/>
          <w:color w:val="000000"/>
          <w:sz w:val="21"/>
          <w:szCs w:val="21"/>
        </w:rPr>
        <w:t>算力基础</w:t>
      </w:r>
      <w:proofErr w:type="gramEnd"/>
      <w:r w:rsidRPr="00924BDE">
        <w:rPr>
          <w:rFonts w:hint="eastAsia"/>
          <w:color w:val="000000"/>
          <w:sz w:val="21"/>
          <w:szCs w:val="21"/>
        </w:rPr>
        <w:t>强基工程、</w:t>
      </w:r>
      <w:proofErr w:type="gramStart"/>
      <w:r w:rsidRPr="00924BDE">
        <w:rPr>
          <w:rFonts w:hint="eastAsia"/>
          <w:color w:val="000000"/>
          <w:sz w:val="21"/>
          <w:szCs w:val="21"/>
        </w:rPr>
        <w:t>算力产业强链</w:t>
      </w:r>
      <w:proofErr w:type="gramEnd"/>
      <w:r w:rsidRPr="00924BDE">
        <w:rPr>
          <w:rFonts w:hint="eastAsia"/>
          <w:color w:val="000000"/>
          <w:sz w:val="21"/>
          <w:szCs w:val="21"/>
        </w:rPr>
        <w:t>工程，融入全国</w:t>
      </w:r>
      <w:proofErr w:type="gramStart"/>
      <w:r w:rsidRPr="00924BDE">
        <w:rPr>
          <w:rFonts w:hint="eastAsia"/>
          <w:color w:val="000000"/>
          <w:sz w:val="21"/>
          <w:szCs w:val="21"/>
        </w:rPr>
        <w:t>一体化算力体系</w:t>
      </w:r>
      <w:proofErr w:type="gramEnd"/>
      <w:r w:rsidRPr="00924BDE">
        <w:rPr>
          <w:rFonts w:hint="eastAsia"/>
          <w:color w:val="000000"/>
          <w:sz w:val="21"/>
          <w:szCs w:val="21"/>
        </w:rPr>
        <w:t>，打造算力高地。大力发展半导体、</w:t>
      </w:r>
      <w:proofErr w:type="gramStart"/>
      <w:r w:rsidRPr="00924BDE">
        <w:rPr>
          <w:rFonts w:hint="eastAsia"/>
          <w:color w:val="000000"/>
          <w:sz w:val="21"/>
          <w:szCs w:val="21"/>
        </w:rPr>
        <w:t>信创等</w:t>
      </w:r>
      <w:proofErr w:type="gramEnd"/>
      <w:r w:rsidRPr="00924BDE">
        <w:rPr>
          <w:rFonts w:hint="eastAsia"/>
          <w:color w:val="000000"/>
          <w:sz w:val="21"/>
          <w:szCs w:val="21"/>
        </w:rPr>
        <w:t>数字核心产业，认定第二批省级数字经济示范园区和省级数字化转型促进中心。</w:t>
      </w:r>
      <w:proofErr w:type="gramStart"/>
      <w:r w:rsidRPr="00924BDE">
        <w:rPr>
          <w:rFonts w:hint="eastAsia"/>
          <w:color w:val="000000"/>
          <w:sz w:val="21"/>
          <w:szCs w:val="21"/>
        </w:rPr>
        <w:t>实施数智强</w:t>
      </w:r>
      <w:proofErr w:type="gramEnd"/>
      <w:r w:rsidRPr="00924BDE">
        <w:rPr>
          <w:rFonts w:hint="eastAsia"/>
          <w:color w:val="000000"/>
          <w:sz w:val="21"/>
          <w:szCs w:val="21"/>
        </w:rPr>
        <w:t>晋示范工程，推动5G和标识解析应用在实体经济中贯通推广，建设一批产业数字化转型、民生智能化应用标杆项目。推动智慧城市数字底座、产业</w:t>
      </w:r>
      <w:proofErr w:type="gramStart"/>
      <w:r w:rsidRPr="00924BDE">
        <w:rPr>
          <w:rFonts w:hint="eastAsia"/>
          <w:color w:val="000000"/>
          <w:sz w:val="21"/>
          <w:szCs w:val="21"/>
        </w:rPr>
        <w:t>链工业</w:t>
      </w:r>
      <w:proofErr w:type="gramEnd"/>
      <w:r w:rsidRPr="00924BDE">
        <w:rPr>
          <w:rFonts w:hint="eastAsia"/>
          <w:color w:val="000000"/>
          <w:sz w:val="21"/>
          <w:szCs w:val="21"/>
        </w:rPr>
        <w:t>互联网、医疗影像、气象数据服务等行业云平台建设。规范平台经济健康发展，创建国家电子商务示范基地和示范企业。发展壮大山西数据流量谷。建设“数据要素×”试点。探索推进公共数据确权授权。开展国家数据知识产权试点。数字经济规模增长15%左右。</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 xml:space="preserve">　加快推动</w:t>
      </w:r>
      <w:proofErr w:type="gramStart"/>
      <w:r w:rsidRPr="00924BDE">
        <w:rPr>
          <w:rStyle w:val="a4"/>
          <w:rFonts w:hint="eastAsia"/>
          <w:color w:val="000000"/>
          <w:sz w:val="21"/>
          <w:szCs w:val="21"/>
          <w:bdr w:val="none" w:sz="0" w:space="0" w:color="auto" w:frame="1"/>
        </w:rPr>
        <w:t>文旅产业</w:t>
      </w:r>
      <w:proofErr w:type="gramEnd"/>
      <w:r w:rsidRPr="00924BDE">
        <w:rPr>
          <w:rStyle w:val="a4"/>
          <w:rFonts w:hint="eastAsia"/>
          <w:color w:val="000000"/>
          <w:sz w:val="21"/>
          <w:szCs w:val="21"/>
          <w:bdr w:val="none" w:sz="0" w:space="0" w:color="auto" w:frame="1"/>
        </w:rPr>
        <w:t>高质量发展。</w:t>
      </w:r>
      <w:r w:rsidRPr="00924BDE">
        <w:rPr>
          <w:rFonts w:hint="eastAsia"/>
          <w:color w:val="000000"/>
          <w:sz w:val="21"/>
          <w:szCs w:val="21"/>
        </w:rPr>
        <w:t>聚焦建设国际知名文化旅游目的地，集中力量打造旅游热点门户，梯次培育“9+13”龙头景区，加快</w:t>
      </w:r>
      <w:proofErr w:type="gramStart"/>
      <w:r w:rsidRPr="00924BDE">
        <w:rPr>
          <w:rFonts w:hint="eastAsia"/>
          <w:color w:val="000000"/>
          <w:sz w:val="21"/>
          <w:szCs w:val="21"/>
        </w:rPr>
        <w:t>10个文旅康养</w:t>
      </w:r>
      <w:proofErr w:type="gramEnd"/>
      <w:r w:rsidRPr="00924BDE">
        <w:rPr>
          <w:rFonts w:hint="eastAsia"/>
          <w:color w:val="000000"/>
          <w:sz w:val="21"/>
          <w:szCs w:val="21"/>
        </w:rPr>
        <w:t>集聚区和50个示范区项目建设，推动太行锡崖沟、云中</w:t>
      </w:r>
      <w:proofErr w:type="gramStart"/>
      <w:r w:rsidRPr="00924BDE">
        <w:rPr>
          <w:rFonts w:hint="eastAsia"/>
          <w:color w:val="000000"/>
          <w:sz w:val="21"/>
          <w:szCs w:val="21"/>
        </w:rPr>
        <w:t>河创建</w:t>
      </w:r>
      <w:proofErr w:type="gramEnd"/>
      <w:r w:rsidRPr="00924BDE">
        <w:rPr>
          <w:rFonts w:hint="eastAsia"/>
          <w:color w:val="000000"/>
          <w:sz w:val="21"/>
          <w:szCs w:val="21"/>
        </w:rPr>
        <w:t>国家级旅游度假区，推进武乡全国红色旅游融合发展试点建设。大力发展乡村旅游。打造旅游名城名县名镇。试点推进重点景区“管委会+景区公司”改革。</w:t>
      </w:r>
      <w:proofErr w:type="gramStart"/>
      <w:r w:rsidRPr="00924BDE">
        <w:rPr>
          <w:rFonts w:hint="eastAsia"/>
          <w:color w:val="000000"/>
          <w:sz w:val="21"/>
          <w:szCs w:val="21"/>
        </w:rPr>
        <w:t>深化省文旅</w:t>
      </w:r>
      <w:proofErr w:type="gramEnd"/>
      <w:r w:rsidRPr="00924BDE">
        <w:rPr>
          <w:rFonts w:hint="eastAsia"/>
          <w:color w:val="000000"/>
          <w:sz w:val="21"/>
          <w:szCs w:val="21"/>
        </w:rPr>
        <w:t>集团专业化改革。围绕吃住行游购娱，完善旅游基础设施，优化特色晋菜、品质住宿、交通运力、“山西礼物”、精品演艺等配套服务。促进</w:t>
      </w:r>
      <w:proofErr w:type="gramStart"/>
      <w:r w:rsidRPr="00924BDE">
        <w:rPr>
          <w:rFonts w:hint="eastAsia"/>
          <w:color w:val="000000"/>
          <w:sz w:val="21"/>
          <w:szCs w:val="21"/>
        </w:rPr>
        <w:t>文旅文</w:t>
      </w:r>
      <w:proofErr w:type="gramEnd"/>
      <w:r w:rsidRPr="00924BDE">
        <w:rPr>
          <w:rFonts w:hint="eastAsia"/>
          <w:color w:val="000000"/>
          <w:sz w:val="21"/>
          <w:szCs w:val="21"/>
        </w:rPr>
        <w:t>创融合发展。健全以游客为中心的产品服务标准和评价体系，全面提升服务质量，叫响“旅游满意在山西”品牌。办好旅发大会、康养大会等活动。建立旅游业发展指标体系，加快把</w:t>
      </w:r>
      <w:proofErr w:type="gramStart"/>
      <w:r w:rsidRPr="00924BDE">
        <w:rPr>
          <w:rFonts w:hint="eastAsia"/>
          <w:color w:val="000000"/>
          <w:sz w:val="21"/>
          <w:szCs w:val="21"/>
        </w:rPr>
        <w:t>文旅产业</w:t>
      </w:r>
      <w:proofErr w:type="gramEnd"/>
      <w:r w:rsidRPr="00924BDE">
        <w:rPr>
          <w:rFonts w:hint="eastAsia"/>
          <w:color w:val="000000"/>
          <w:sz w:val="21"/>
          <w:szCs w:val="21"/>
        </w:rPr>
        <w:t>打造成战略性支柱产业和民生幸福产业。</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（三）坚持科教兴省和人才强省相结合，着力提升创新驱动效能</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高质量办好人民满意的教育。</w:t>
      </w:r>
      <w:r w:rsidRPr="00924BDE">
        <w:rPr>
          <w:rFonts w:hint="eastAsia"/>
          <w:color w:val="000000"/>
          <w:sz w:val="21"/>
          <w:szCs w:val="21"/>
        </w:rPr>
        <w:t>全面贯彻党的教育方针，落实立德树人根本任务，加强大中小学思想政治教育。推动学前教育</w:t>
      </w:r>
      <w:proofErr w:type="gramStart"/>
      <w:r w:rsidRPr="00924BDE">
        <w:rPr>
          <w:rFonts w:hint="eastAsia"/>
          <w:color w:val="000000"/>
          <w:sz w:val="21"/>
          <w:szCs w:val="21"/>
        </w:rPr>
        <w:t>普及普</w:t>
      </w:r>
      <w:proofErr w:type="gramEnd"/>
      <w:r w:rsidRPr="00924BDE">
        <w:rPr>
          <w:rFonts w:hint="eastAsia"/>
          <w:color w:val="000000"/>
          <w:sz w:val="21"/>
          <w:szCs w:val="21"/>
        </w:rPr>
        <w:t>惠安全优质发展，新建改扩建公办幼儿园、认定扶持普惠性民办幼儿园100所。促进义务教育优质均衡发展和城乡一体化，新建改扩建寄宿制学校100所，巩固“双减”成果。加快县域普通高中标准化建设。做好高考综合</w:t>
      </w:r>
      <w:r w:rsidRPr="00924BDE">
        <w:rPr>
          <w:rFonts w:hint="eastAsia"/>
          <w:color w:val="000000"/>
          <w:sz w:val="21"/>
          <w:szCs w:val="21"/>
        </w:rPr>
        <w:lastRenderedPageBreak/>
        <w:t>改革。深化职业教育产教融合、校企合作，支持职业本科学校和国家“双高”学校率先发展。发挥高等教育龙头作用，纵深推进高等教育“百亿工程”。推动山西大学、太原理工大学“双一流”建设，支持中北大学、山西医科大学优势学科创建“双一流”。做好本科院校新设工作。持续优化学科专业结构，与转型发展相关的应用型本科专业占比达到65%。推进特殊教育优质融合发展。规范民办教育发展。弘扬教育家精神，建设高素质专业化教师队伍。</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大力度推动科技创新。</w:t>
      </w:r>
      <w:r w:rsidRPr="00924BDE">
        <w:rPr>
          <w:rFonts w:hint="eastAsia"/>
          <w:color w:val="000000"/>
          <w:sz w:val="21"/>
          <w:szCs w:val="21"/>
        </w:rPr>
        <w:t>完善创新平台体系，支持怀柔实验室山西研究院开展国家科技攻关任务，推动后稷实验室融入崖州湾实验室建设，建设3—5家省实验室，优化重组省重点实验室，布局建设2—3家省级基础学科研究中心、培育基地。实施20项重大科技攻关项目和100项以上重点研发计划项目。强化企业创新主体地位，推动</w:t>
      </w:r>
      <w:proofErr w:type="gramStart"/>
      <w:r w:rsidRPr="00924BDE">
        <w:rPr>
          <w:rFonts w:hint="eastAsia"/>
          <w:color w:val="000000"/>
          <w:sz w:val="21"/>
          <w:szCs w:val="21"/>
        </w:rPr>
        <w:t>规</w:t>
      </w:r>
      <w:proofErr w:type="gramEnd"/>
      <w:r w:rsidRPr="00924BDE">
        <w:rPr>
          <w:rFonts w:hint="eastAsia"/>
          <w:color w:val="000000"/>
          <w:sz w:val="21"/>
          <w:szCs w:val="21"/>
        </w:rPr>
        <w:t>上工业企业研发经费投入增长11.5%，新认定高新技术企业1200家。强化创新型中小企业和专精特新企业选育赋能，培育细分行业隐形冠军。聚焦重点产业链和特色专业镇发展，组建5—10家企业主导的高端创新平台。落实“晋创谷”发展“1+5”政策措施，加快建设太原先行区。推动大同与中关村科技</w:t>
      </w:r>
      <w:proofErr w:type="gramStart"/>
      <w:r w:rsidRPr="00924BDE">
        <w:rPr>
          <w:rFonts w:hint="eastAsia"/>
          <w:color w:val="000000"/>
          <w:sz w:val="21"/>
          <w:szCs w:val="21"/>
        </w:rPr>
        <w:t>园深化</w:t>
      </w:r>
      <w:proofErr w:type="gramEnd"/>
      <w:r w:rsidRPr="00924BDE">
        <w:rPr>
          <w:rFonts w:hint="eastAsia"/>
          <w:color w:val="000000"/>
          <w:sz w:val="21"/>
          <w:szCs w:val="21"/>
        </w:rPr>
        <w:t>合作。开展新能源、现代装备制造、新材料产业专利快速预审。弘扬科学家精神，培育创新文化。深化科技体制改革，推进科技评价改革，实行“揭榜挂帅”“赛马制”“包干制”和“里程碑制”，加快推进高校科技成果转化“三项改革”试点，充分激发科研人员创新活力，让更多科技成果从实验室迈向大市场！</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 xml:space="preserve">　全方位培养用好人才。</w:t>
      </w:r>
      <w:r w:rsidRPr="00924BDE">
        <w:rPr>
          <w:rFonts w:hint="eastAsia"/>
          <w:color w:val="000000"/>
          <w:sz w:val="21"/>
          <w:szCs w:val="21"/>
        </w:rPr>
        <w:t>实施更加积极、更加开放、更加有效的人才政策，统筹推进各类人才队伍建设。建设一批吸引集聚人才的平台，依托高等教育“百亿工程”，培育引进一批国家级领军人才、创新团队和国内外高水平大学青年博士，推动博士硕士授权单位和科技创新平台实现新突破。建设7个高技能人才培训基地和25个技能大师工作室，培养更多卓越工程师、大国工匠和高技能人才。加大对青年科技人才支持力度。建立以创新价</w:t>
      </w:r>
      <w:r w:rsidRPr="00924BDE">
        <w:rPr>
          <w:rFonts w:hint="eastAsia"/>
          <w:color w:val="000000"/>
          <w:sz w:val="21"/>
          <w:szCs w:val="21"/>
        </w:rPr>
        <w:lastRenderedPageBreak/>
        <w:t>值、能力、贡献为导向的人才评价体系。用心用</w:t>
      </w:r>
      <w:proofErr w:type="gramStart"/>
      <w:r w:rsidRPr="00924BDE">
        <w:rPr>
          <w:rFonts w:hint="eastAsia"/>
          <w:color w:val="000000"/>
          <w:sz w:val="21"/>
          <w:szCs w:val="21"/>
        </w:rPr>
        <w:t>情做好</w:t>
      </w:r>
      <w:proofErr w:type="gramEnd"/>
      <w:r w:rsidRPr="00924BDE">
        <w:rPr>
          <w:rFonts w:hint="eastAsia"/>
          <w:color w:val="000000"/>
          <w:sz w:val="21"/>
          <w:szCs w:val="21"/>
        </w:rPr>
        <w:t>住房就医、子女入学、配偶就业等服务保障，让更多优秀人才集聚山西、扎根山西、建设山西！</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（四）坚持深化改革和扩大开放相结合，着力激发高质量发展动力活力</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加快融入和服务全国统一大市场。</w:t>
      </w:r>
      <w:r w:rsidRPr="00924BDE">
        <w:rPr>
          <w:rFonts w:hint="eastAsia"/>
          <w:color w:val="000000"/>
          <w:sz w:val="21"/>
          <w:szCs w:val="21"/>
        </w:rPr>
        <w:t>深入推进高标准市场体系建设，深化要素市场化改革，推动土地、劳动力、技术、资本、数据等要素资源高效配置，推进矿产资源市场化配置。完善煤炭焦炭商品交易市场，健全能源产品市场价格形成机制。深度融入国家电力市场体系建设，实现更大范围共享互济和优化配置。加强知识产权创造、运用、保护、管理和服务。实施信用信息归集共享和信用分级分类监管，推进社会信用体系建设。常态</w:t>
      </w:r>
      <w:proofErr w:type="gramStart"/>
      <w:r w:rsidRPr="00924BDE">
        <w:rPr>
          <w:rFonts w:hint="eastAsia"/>
          <w:color w:val="000000"/>
          <w:sz w:val="21"/>
          <w:szCs w:val="21"/>
        </w:rPr>
        <w:t>化开展</w:t>
      </w:r>
      <w:proofErr w:type="gramEnd"/>
      <w:r w:rsidRPr="00924BDE">
        <w:rPr>
          <w:rFonts w:hint="eastAsia"/>
          <w:color w:val="000000"/>
          <w:sz w:val="21"/>
          <w:szCs w:val="21"/>
        </w:rPr>
        <w:t>妨碍统一大市场建设问题整改。</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充分激发经营主体内生动力和创新活力。</w:t>
      </w:r>
      <w:r w:rsidRPr="00924BDE">
        <w:rPr>
          <w:rFonts w:hint="eastAsia"/>
          <w:color w:val="000000"/>
          <w:sz w:val="21"/>
          <w:szCs w:val="21"/>
        </w:rPr>
        <w:t>落实“两个毫不动摇”，支持各类所有制企业加快发展。</w:t>
      </w:r>
      <w:r w:rsidRPr="00924BDE">
        <w:rPr>
          <w:rStyle w:val="a4"/>
          <w:rFonts w:hint="eastAsia"/>
          <w:color w:val="000000"/>
          <w:sz w:val="21"/>
          <w:szCs w:val="21"/>
          <w:bdr w:val="none" w:sz="0" w:space="0" w:color="auto" w:frame="1"/>
        </w:rPr>
        <w:t>有效激发国有企业改革创新活力。</w:t>
      </w:r>
      <w:r w:rsidRPr="00924BDE">
        <w:rPr>
          <w:rFonts w:hint="eastAsia"/>
          <w:color w:val="000000"/>
          <w:sz w:val="21"/>
          <w:szCs w:val="21"/>
        </w:rPr>
        <w:t>围绕提高核心竞争力、增强核心功能，实施国有企业改革深化提升行动，严格落实经理层成员任期制和契约化管理，建设现代新国企。健全以管资本为主的国资监管体制，以“</w:t>
      </w:r>
      <w:proofErr w:type="gramStart"/>
      <w:r w:rsidRPr="00924BDE">
        <w:rPr>
          <w:rFonts w:hint="eastAsia"/>
          <w:color w:val="000000"/>
          <w:sz w:val="21"/>
          <w:szCs w:val="21"/>
        </w:rPr>
        <w:t>一利五率</w:t>
      </w:r>
      <w:proofErr w:type="gramEnd"/>
      <w:r w:rsidRPr="00924BDE">
        <w:rPr>
          <w:rFonts w:hint="eastAsia"/>
          <w:color w:val="000000"/>
          <w:sz w:val="21"/>
          <w:szCs w:val="21"/>
        </w:rPr>
        <w:t>”为导向实行差异化考核，深入开展亏损企业治理、“两金”压降、法人层级压减专项行动，实现国有资产保值增值。建设14个原创技术策源地。全年省属企业战略性新兴产业及优势产业投资达到500亿元，主业投资占比达到90%以上。</w:t>
      </w:r>
      <w:r w:rsidRPr="00924BDE">
        <w:rPr>
          <w:rStyle w:val="a4"/>
          <w:rFonts w:hint="eastAsia"/>
          <w:color w:val="000000"/>
          <w:sz w:val="21"/>
          <w:szCs w:val="21"/>
          <w:bdr w:val="none" w:sz="0" w:space="0" w:color="auto" w:frame="1"/>
        </w:rPr>
        <w:t>有效激发民营企业投资兴业活力。</w:t>
      </w:r>
      <w:r w:rsidRPr="00924BDE">
        <w:rPr>
          <w:rFonts w:hint="eastAsia"/>
          <w:color w:val="000000"/>
          <w:sz w:val="21"/>
          <w:szCs w:val="21"/>
        </w:rPr>
        <w:t>全面落实“非禁即入”，开展公平竞争问题专项清理行动。每季度向民营企业推介产业</w:t>
      </w:r>
      <w:proofErr w:type="gramStart"/>
      <w:r w:rsidRPr="00924BDE">
        <w:rPr>
          <w:rFonts w:hint="eastAsia"/>
          <w:color w:val="000000"/>
          <w:sz w:val="21"/>
          <w:szCs w:val="21"/>
        </w:rPr>
        <w:t>链供应</w:t>
      </w:r>
      <w:proofErr w:type="gramEnd"/>
      <w:r w:rsidRPr="00924BDE">
        <w:rPr>
          <w:rFonts w:hint="eastAsia"/>
          <w:color w:val="000000"/>
          <w:sz w:val="21"/>
          <w:szCs w:val="21"/>
        </w:rPr>
        <w:t>链项目、补短板项目、完全使用者付费的特许经营项目，鼓励民营企业以独资、控股、参股等形式参与政府和社会资本合作项目。畅通民营企业</w:t>
      </w:r>
      <w:proofErr w:type="gramStart"/>
      <w:r w:rsidRPr="00924BDE">
        <w:rPr>
          <w:rFonts w:hint="eastAsia"/>
          <w:color w:val="000000"/>
          <w:sz w:val="21"/>
          <w:szCs w:val="21"/>
        </w:rPr>
        <w:t>贷债股</w:t>
      </w:r>
      <w:proofErr w:type="gramEnd"/>
      <w:r w:rsidRPr="00924BDE">
        <w:rPr>
          <w:rFonts w:hint="eastAsia"/>
          <w:color w:val="000000"/>
          <w:sz w:val="21"/>
          <w:szCs w:val="21"/>
        </w:rPr>
        <w:t>融资渠道。推动中小企业规范化股份制改造，加快挂牌上市。深化治理“两不一欠”问题专项行动，创新“企业安静期”制度，规范涉企监管执法，维护民营企业合法权益。办好世界晋商大会、第八届中国民营企业合作大会。民间投资占固定资产投资的比重、民营经济增加值占地区生产总值的比重均提高1个百分点以</w:t>
      </w:r>
      <w:r w:rsidRPr="00924BDE">
        <w:rPr>
          <w:rFonts w:hint="eastAsia"/>
          <w:color w:val="000000"/>
          <w:sz w:val="21"/>
          <w:szCs w:val="21"/>
        </w:rPr>
        <w:lastRenderedPageBreak/>
        <w:t>上。</w:t>
      </w:r>
      <w:r w:rsidRPr="00924BDE">
        <w:rPr>
          <w:rStyle w:val="a4"/>
          <w:rFonts w:hint="eastAsia"/>
          <w:color w:val="000000"/>
          <w:sz w:val="21"/>
          <w:szCs w:val="21"/>
          <w:bdr w:val="none" w:sz="0" w:space="0" w:color="auto" w:frame="1"/>
        </w:rPr>
        <w:t>有效激发中小</w:t>
      </w:r>
      <w:proofErr w:type="gramStart"/>
      <w:r w:rsidRPr="00924BDE">
        <w:rPr>
          <w:rStyle w:val="a4"/>
          <w:rFonts w:hint="eastAsia"/>
          <w:color w:val="000000"/>
          <w:sz w:val="21"/>
          <w:szCs w:val="21"/>
          <w:bdr w:val="none" w:sz="0" w:space="0" w:color="auto" w:frame="1"/>
        </w:rPr>
        <w:t>微企业</w:t>
      </w:r>
      <w:proofErr w:type="gramEnd"/>
      <w:r w:rsidRPr="00924BDE">
        <w:rPr>
          <w:rStyle w:val="a4"/>
          <w:rFonts w:hint="eastAsia"/>
          <w:color w:val="000000"/>
          <w:sz w:val="21"/>
          <w:szCs w:val="21"/>
          <w:bdr w:val="none" w:sz="0" w:space="0" w:color="auto" w:frame="1"/>
        </w:rPr>
        <w:t>和个体工商户创业致富活力。</w:t>
      </w:r>
      <w:r w:rsidRPr="00924BDE">
        <w:rPr>
          <w:rFonts w:hint="eastAsia"/>
          <w:color w:val="000000"/>
          <w:sz w:val="21"/>
          <w:szCs w:val="21"/>
        </w:rPr>
        <w:t>推广“三晋贷款码”和省级地方征信平台应用，扩大“信易贷”融资，开展产业链、专业镇“四个一”中小</w:t>
      </w:r>
      <w:proofErr w:type="gramStart"/>
      <w:r w:rsidRPr="00924BDE">
        <w:rPr>
          <w:rFonts w:hint="eastAsia"/>
          <w:color w:val="000000"/>
          <w:sz w:val="21"/>
          <w:szCs w:val="21"/>
        </w:rPr>
        <w:t>微企业</w:t>
      </w:r>
      <w:proofErr w:type="gramEnd"/>
      <w:r w:rsidRPr="00924BDE">
        <w:rPr>
          <w:rFonts w:hint="eastAsia"/>
          <w:color w:val="000000"/>
          <w:sz w:val="21"/>
          <w:szCs w:val="21"/>
        </w:rPr>
        <w:t>融资促进行动，探索“晋质贷”质量融资助企服务。健全公共服务体系，为个体工商户提供法律政策、招聘用工、创业培训等优质服务。发挥行业协会、商会桥梁纽带作用。开展经营主体深化年活动。弘扬晋商精神，发扬企业家精神，支持鼓励经营主体敢闯、敢投、敢担风险。</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 xml:space="preserve">　切实提升财政金融改革质效。</w:t>
      </w:r>
      <w:r w:rsidRPr="00924BDE">
        <w:rPr>
          <w:rFonts w:hint="eastAsia"/>
          <w:color w:val="000000"/>
          <w:sz w:val="21"/>
          <w:szCs w:val="21"/>
        </w:rPr>
        <w:t>深入推进省以下财政管理体制改革，严格预算绩效全过程管理，加大财政资源统筹力度，强化重大战略、重点任务、重要民生资金保障。用好合理扩大地方政府专项债券用作资本金范围的政策，强化财政金融联动。落实过紧日子要求，压减一般性支出，兜牢基层“三保”底线。持续落实结构性减税降费</w:t>
      </w:r>
      <w:proofErr w:type="gramStart"/>
      <w:r w:rsidRPr="00924BDE">
        <w:rPr>
          <w:rFonts w:hint="eastAsia"/>
          <w:color w:val="000000"/>
          <w:sz w:val="21"/>
          <w:szCs w:val="21"/>
        </w:rPr>
        <w:t>等惠企</w:t>
      </w:r>
      <w:proofErr w:type="gramEnd"/>
      <w:r w:rsidRPr="00924BDE">
        <w:rPr>
          <w:rFonts w:hint="eastAsia"/>
          <w:color w:val="000000"/>
          <w:sz w:val="21"/>
          <w:szCs w:val="21"/>
        </w:rPr>
        <w:t>政策。做好金融五篇大文章，更加有效服务实体经济，争创以转型金融为主体内容的绿色金融试验区。推动地方金融机构专注主业、稳健发展，深化全省农合机构改革，健全法人金融机构治理体系和决策机制，更好发挥山西金控集团功能作用。深入实施企业上市倍增计划，培育30家以上重点上市后备企业。加强地方金融监管，推动地方金融组织规范发展。完善</w:t>
      </w:r>
      <w:proofErr w:type="gramStart"/>
      <w:r w:rsidRPr="00924BDE">
        <w:rPr>
          <w:rFonts w:hint="eastAsia"/>
          <w:color w:val="000000"/>
          <w:sz w:val="21"/>
          <w:szCs w:val="21"/>
        </w:rPr>
        <w:t>转型综改统筹</w:t>
      </w:r>
      <w:proofErr w:type="gramEnd"/>
      <w:r w:rsidRPr="00924BDE">
        <w:rPr>
          <w:rFonts w:hint="eastAsia"/>
          <w:color w:val="000000"/>
          <w:sz w:val="21"/>
          <w:szCs w:val="21"/>
        </w:rPr>
        <w:t>推进机制，促进财政、金融、教育、科技、人才、生态等领域改革协调统一、同向发力。</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持续深化开发区改革发展。</w:t>
      </w:r>
      <w:r w:rsidRPr="00924BDE">
        <w:rPr>
          <w:rFonts w:hint="eastAsia"/>
          <w:color w:val="000000"/>
          <w:sz w:val="21"/>
          <w:szCs w:val="21"/>
        </w:rPr>
        <w:t>持续推进“三化三制”改革，加快开发区管运分离。深化“承诺制+标准地+全代办”改革，推动承诺制全流程网上办理，标准地向生产性服务业项目扩展，完善开发区与部门</w:t>
      </w:r>
      <w:proofErr w:type="gramStart"/>
      <w:r w:rsidRPr="00924BDE">
        <w:rPr>
          <w:rFonts w:hint="eastAsia"/>
          <w:color w:val="000000"/>
          <w:sz w:val="21"/>
          <w:szCs w:val="21"/>
        </w:rPr>
        <w:t>联动审批</w:t>
      </w:r>
      <w:proofErr w:type="gramEnd"/>
      <w:r w:rsidRPr="00924BDE">
        <w:rPr>
          <w:rFonts w:hint="eastAsia"/>
          <w:color w:val="000000"/>
          <w:sz w:val="21"/>
          <w:szCs w:val="21"/>
        </w:rPr>
        <w:t>服务机制。建设开发区国际合作园区。发挥产业基金作用，用好“政府+链主企业+园区”招商模式，滚动开展开发区“三个一批”活动，引导各开发区依托优势发展1—2个主导产业。分类设置考核指标，工业类开发区</w:t>
      </w:r>
      <w:proofErr w:type="gramStart"/>
      <w:r w:rsidRPr="00924BDE">
        <w:rPr>
          <w:rFonts w:hint="eastAsia"/>
          <w:color w:val="000000"/>
          <w:sz w:val="21"/>
          <w:szCs w:val="21"/>
        </w:rPr>
        <w:t>规</w:t>
      </w:r>
      <w:proofErr w:type="gramEnd"/>
      <w:r w:rsidRPr="00924BDE">
        <w:rPr>
          <w:rFonts w:hint="eastAsia"/>
          <w:color w:val="000000"/>
          <w:sz w:val="21"/>
          <w:szCs w:val="21"/>
        </w:rPr>
        <w:t>上工业增加值增长15%。</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不断扩大对外开放。</w:t>
      </w:r>
      <w:r w:rsidRPr="00924BDE">
        <w:rPr>
          <w:rFonts w:hint="eastAsia"/>
          <w:color w:val="000000"/>
          <w:sz w:val="21"/>
          <w:szCs w:val="21"/>
        </w:rPr>
        <w:t>持续扩大商品和要素流动型开放，稳步推进制度型开放，打造内陆地区对外开放新高地。积极申建自贸试验区，建成中国（山西）国际贸易“单一窗口”，提高通关一体化水平。提升综合保税区、航空口岸、国际陆港、海外仓等平台功能，完成太原国际邮件互换局扩容升级。推动国家陆港型物流枢纽建设，提升太重天津码头向海发展通道功能和作用。对接落实高质量共建“一带一路”八项行动，增开中欧班列，开辟更多国际航线。主动融入国家重大区域战略，强化与京津冀联动发展，推动</w:t>
      </w:r>
      <w:proofErr w:type="gramStart"/>
      <w:r w:rsidRPr="00924BDE">
        <w:rPr>
          <w:rFonts w:hint="eastAsia"/>
          <w:color w:val="000000"/>
          <w:sz w:val="21"/>
          <w:szCs w:val="21"/>
        </w:rPr>
        <w:t>忻</w:t>
      </w:r>
      <w:proofErr w:type="gramEnd"/>
      <w:r w:rsidRPr="00924BDE">
        <w:rPr>
          <w:rFonts w:hint="eastAsia"/>
          <w:color w:val="000000"/>
          <w:sz w:val="21"/>
          <w:szCs w:val="21"/>
        </w:rPr>
        <w:t>保雄绿色能源廊道建设，推进长治与北京对口合作。加强与长三角、粤港澳大湾区务实合作，积极承接沿海地区产业梯度转移。深入推进</w:t>
      </w:r>
      <w:proofErr w:type="gramStart"/>
      <w:r w:rsidRPr="00924BDE">
        <w:rPr>
          <w:rFonts w:hint="eastAsia"/>
          <w:color w:val="000000"/>
          <w:sz w:val="21"/>
          <w:szCs w:val="21"/>
        </w:rPr>
        <w:t>晋陕豫黄河</w:t>
      </w:r>
      <w:proofErr w:type="gramEnd"/>
      <w:r w:rsidRPr="00924BDE">
        <w:rPr>
          <w:rFonts w:hint="eastAsia"/>
          <w:color w:val="000000"/>
          <w:sz w:val="21"/>
          <w:szCs w:val="21"/>
        </w:rPr>
        <w:t>金三角、黄河几字弯、晋冀蒙长城金三角交流合作。办好中国（太原）国际能源产业博览会、中国产业转移发展对接活动，常态</w:t>
      </w:r>
      <w:proofErr w:type="gramStart"/>
      <w:r w:rsidRPr="00924BDE">
        <w:rPr>
          <w:rFonts w:hint="eastAsia"/>
          <w:color w:val="000000"/>
          <w:sz w:val="21"/>
          <w:szCs w:val="21"/>
        </w:rPr>
        <w:t>化举办</w:t>
      </w:r>
      <w:proofErr w:type="gramEnd"/>
      <w:r w:rsidRPr="00924BDE">
        <w:rPr>
          <w:rFonts w:hint="eastAsia"/>
          <w:color w:val="000000"/>
          <w:sz w:val="21"/>
          <w:szCs w:val="21"/>
        </w:rPr>
        <w:t>“山西之夜”，组织</w:t>
      </w:r>
      <w:proofErr w:type="gramStart"/>
      <w:r w:rsidRPr="00924BDE">
        <w:rPr>
          <w:rFonts w:hint="eastAsia"/>
          <w:color w:val="000000"/>
          <w:sz w:val="21"/>
          <w:szCs w:val="21"/>
        </w:rPr>
        <w:t>参加进博会</w:t>
      </w:r>
      <w:proofErr w:type="gramEnd"/>
      <w:r w:rsidRPr="00924BDE">
        <w:rPr>
          <w:rFonts w:hint="eastAsia"/>
          <w:color w:val="000000"/>
          <w:sz w:val="21"/>
          <w:szCs w:val="21"/>
        </w:rPr>
        <w:t>、</w:t>
      </w:r>
      <w:proofErr w:type="gramStart"/>
      <w:r w:rsidRPr="00924BDE">
        <w:rPr>
          <w:rFonts w:hint="eastAsia"/>
          <w:color w:val="000000"/>
          <w:sz w:val="21"/>
          <w:szCs w:val="21"/>
        </w:rPr>
        <w:t>服贸会</w:t>
      </w:r>
      <w:proofErr w:type="gramEnd"/>
      <w:r w:rsidRPr="00924BDE">
        <w:rPr>
          <w:rFonts w:hint="eastAsia"/>
          <w:color w:val="000000"/>
          <w:sz w:val="21"/>
          <w:szCs w:val="21"/>
        </w:rPr>
        <w:t>等展会。深化国际友城交流合作。</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全力打造一流营商环境。</w:t>
      </w:r>
      <w:r w:rsidRPr="00924BDE">
        <w:rPr>
          <w:rFonts w:hint="eastAsia"/>
          <w:color w:val="000000"/>
          <w:sz w:val="21"/>
          <w:szCs w:val="21"/>
        </w:rPr>
        <w:t>聚焦市场化法治化国际化目标，大力提升政务服务效能，全面推进“综合窗口”改革，推动自助政务服务超市覆盖所有街道和70%的乡镇。促进数字政府赋能增效，深入实施政务数据治理“12321”工程。全面整合一体化在线政务服务平台，提升“一网通办”效能。推广涉</w:t>
      </w:r>
      <w:proofErr w:type="gramStart"/>
      <w:r w:rsidRPr="00924BDE">
        <w:rPr>
          <w:rFonts w:hint="eastAsia"/>
          <w:color w:val="000000"/>
          <w:sz w:val="21"/>
          <w:szCs w:val="21"/>
        </w:rPr>
        <w:t>企政策</w:t>
      </w:r>
      <w:proofErr w:type="gramEnd"/>
      <w:r w:rsidRPr="00924BDE">
        <w:rPr>
          <w:rFonts w:hint="eastAsia"/>
          <w:color w:val="000000"/>
          <w:sz w:val="21"/>
          <w:szCs w:val="21"/>
        </w:rPr>
        <w:t>“一站式”综合服务平台，深入实施“惠企直通车”行动，确保</w:t>
      </w:r>
      <w:proofErr w:type="gramStart"/>
      <w:r w:rsidRPr="00924BDE">
        <w:rPr>
          <w:rFonts w:hint="eastAsia"/>
          <w:color w:val="000000"/>
          <w:sz w:val="21"/>
          <w:szCs w:val="21"/>
        </w:rPr>
        <w:t>惠企政策应</w:t>
      </w:r>
      <w:proofErr w:type="gramEnd"/>
      <w:r w:rsidRPr="00924BDE">
        <w:rPr>
          <w:rFonts w:hint="eastAsia"/>
          <w:color w:val="000000"/>
          <w:sz w:val="21"/>
          <w:szCs w:val="21"/>
        </w:rPr>
        <w:t>上尽上、应兑尽兑、直达快享。运用“啄木鸟”工作机制，推行“办不成事”反映窗口制度。健全企业家参与涉</w:t>
      </w:r>
      <w:proofErr w:type="gramStart"/>
      <w:r w:rsidRPr="00924BDE">
        <w:rPr>
          <w:rFonts w:hint="eastAsia"/>
          <w:color w:val="000000"/>
          <w:sz w:val="21"/>
          <w:szCs w:val="21"/>
        </w:rPr>
        <w:t>企政策</w:t>
      </w:r>
      <w:proofErr w:type="gramEnd"/>
      <w:r w:rsidRPr="00924BDE">
        <w:rPr>
          <w:rFonts w:hint="eastAsia"/>
          <w:color w:val="000000"/>
          <w:sz w:val="21"/>
          <w:szCs w:val="21"/>
        </w:rPr>
        <w:t>制定机制，构建涉</w:t>
      </w:r>
      <w:proofErr w:type="gramStart"/>
      <w:r w:rsidRPr="00924BDE">
        <w:rPr>
          <w:rFonts w:hint="eastAsia"/>
          <w:color w:val="000000"/>
          <w:sz w:val="21"/>
          <w:szCs w:val="21"/>
        </w:rPr>
        <w:t>企政策</w:t>
      </w:r>
      <w:proofErr w:type="gramEnd"/>
      <w:r w:rsidRPr="00924BDE">
        <w:rPr>
          <w:rFonts w:hint="eastAsia"/>
          <w:color w:val="000000"/>
          <w:sz w:val="21"/>
          <w:szCs w:val="21"/>
        </w:rPr>
        <w:t>综合协调审查工作机制，全面清理废除影响公平竞争的规章制度。推进跨部门综合监管。开展民营企业评价营商环境工作。</w:t>
      </w:r>
      <w:proofErr w:type="gramStart"/>
      <w:r w:rsidRPr="00924BDE">
        <w:rPr>
          <w:rFonts w:hint="eastAsia"/>
          <w:color w:val="000000"/>
          <w:sz w:val="21"/>
          <w:szCs w:val="21"/>
        </w:rPr>
        <w:t>构建亲清统一</w:t>
      </w:r>
      <w:proofErr w:type="gramEnd"/>
      <w:r w:rsidRPr="00924BDE">
        <w:rPr>
          <w:rFonts w:hint="eastAsia"/>
          <w:color w:val="000000"/>
          <w:sz w:val="21"/>
          <w:szCs w:val="21"/>
        </w:rPr>
        <w:t>的新型政商关系，加强与民营企业常态化沟通交流，主动办实事解难题，以政府服务的暖心筑牢企业发展的信心。</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各位代表，有效市场和有为政府相辅相成、相互促进、互为补充。我们一定以更大力度破除体制机制障碍，让各类市场要素充分涌流，让经营主体形成稳定持续的政策预期，在山西安心扎根、放心投资、做大做强！</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（五）坚持乡村振兴和城镇建设相结合，着力促进城乡融合、区域协调发展</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有力有效推进乡村全面振兴。</w:t>
      </w:r>
      <w:r w:rsidRPr="00924BDE">
        <w:rPr>
          <w:rFonts w:hint="eastAsia"/>
          <w:color w:val="000000"/>
          <w:sz w:val="21"/>
          <w:szCs w:val="21"/>
        </w:rPr>
        <w:t>学习运用“千万工程”经验，建设宜</w:t>
      </w:r>
      <w:proofErr w:type="gramStart"/>
      <w:r w:rsidRPr="00924BDE">
        <w:rPr>
          <w:rFonts w:hint="eastAsia"/>
          <w:color w:val="000000"/>
          <w:sz w:val="21"/>
          <w:szCs w:val="21"/>
        </w:rPr>
        <w:t>居宜业</w:t>
      </w:r>
      <w:proofErr w:type="gramEnd"/>
      <w:r w:rsidRPr="00924BDE">
        <w:rPr>
          <w:rFonts w:hint="eastAsia"/>
          <w:color w:val="000000"/>
          <w:sz w:val="21"/>
          <w:szCs w:val="21"/>
        </w:rPr>
        <w:t>和美乡村。落实耕地保护和粮食安全责任，严守耕地保护红线，分类稳妥开展违规占用耕地整改复耕，坚决遏制耕地“非农化”，防止耕地“非粮化”。提高高标准农田补助标准，新增和恢复水浇地60万亩。稳定粮食播种面积，粮食产量达到297.1亿斤。深入实施优质粮食工程。大力发展有机旱作农业，支持现代设施农业和智慧农业发展，培育特优重点产业链和产业化龙头企业，建设一批农产品加工园区，创建国家农业现代化示范区。开展农业生产“三品一标”提升行动，培育“有机旱作·晋品”品牌。深入实施种业振兴行动。研发推广丘陵山区中小型农机。大力推行科技特派员制度。创新晋中</w:t>
      </w:r>
      <w:proofErr w:type="gramStart"/>
      <w:r w:rsidRPr="00924BDE">
        <w:rPr>
          <w:rFonts w:hint="eastAsia"/>
          <w:color w:val="000000"/>
          <w:sz w:val="21"/>
          <w:szCs w:val="21"/>
        </w:rPr>
        <w:t>国家农高区</w:t>
      </w:r>
      <w:proofErr w:type="gramEnd"/>
      <w:r w:rsidRPr="00924BDE">
        <w:rPr>
          <w:rFonts w:hint="eastAsia"/>
          <w:color w:val="000000"/>
          <w:sz w:val="21"/>
          <w:szCs w:val="21"/>
        </w:rPr>
        <w:t>管理运营体制。深化二轮延包等“三块地”改革试点，推进房地一体宅基地确权登记。持续推动集体产权、集体林</w:t>
      </w:r>
      <w:proofErr w:type="gramStart"/>
      <w:r w:rsidRPr="00924BDE">
        <w:rPr>
          <w:rFonts w:hint="eastAsia"/>
          <w:color w:val="000000"/>
          <w:sz w:val="21"/>
          <w:szCs w:val="21"/>
        </w:rPr>
        <w:t>权改革</w:t>
      </w:r>
      <w:proofErr w:type="gramEnd"/>
      <w:r w:rsidRPr="00924BDE">
        <w:rPr>
          <w:rFonts w:hint="eastAsia"/>
          <w:color w:val="000000"/>
          <w:sz w:val="21"/>
          <w:szCs w:val="21"/>
        </w:rPr>
        <w:t>和供销社综合改革。推进农村产权流转交易</w:t>
      </w:r>
      <w:proofErr w:type="gramStart"/>
      <w:r w:rsidRPr="00924BDE">
        <w:rPr>
          <w:rFonts w:hint="eastAsia"/>
          <w:color w:val="000000"/>
          <w:sz w:val="21"/>
          <w:szCs w:val="21"/>
        </w:rPr>
        <w:t>规范化整省试点</w:t>
      </w:r>
      <w:proofErr w:type="gramEnd"/>
      <w:r w:rsidRPr="00924BDE">
        <w:rPr>
          <w:rFonts w:hint="eastAsia"/>
          <w:color w:val="000000"/>
          <w:sz w:val="21"/>
          <w:szCs w:val="21"/>
        </w:rPr>
        <w:t>。深入实施村级集体经济壮大提质行动。建设300个以上精品示范村、2500个左右提档升级村，所有村全面开展环境整治，扎实推进生活污水垃圾治理和农村改厕。完善新时代乡村治理体系。加大防止返贫动态监测和帮扶力度，强化易地搬迁后续扶持，多</w:t>
      </w:r>
      <w:proofErr w:type="gramStart"/>
      <w:r w:rsidRPr="00924BDE">
        <w:rPr>
          <w:rFonts w:hint="eastAsia"/>
          <w:color w:val="000000"/>
          <w:sz w:val="21"/>
          <w:szCs w:val="21"/>
        </w:rPr>
        <w:t>措</w:t>
      </w:r>
      <w:proofErr w:type="gramEnd"/>
      <w:r w:rsidRPr="00924BDE">
        <w:rPr>
          <w:rFonts w:hint="eastAsia"/>
          <w:color w:val="000000"/>
          <w:sz w:val="21"/>
          <w:szCs w:val="21"/>
        </w:rPr>
        <w:t>并举促进脱贫人口持续增收，牢牢守住不发生规模性返贫底线。</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以人为本推进新型城镇化建设。</w:t>
      </w:r>
      <w:r w:rsidRPr="00924BDE">
        <w:rPr>
          <w:rFonts w:hint="eastAsia"/>
          <w:color w:val="000000"/>
          <w:sz w:val="21"/>
          <w:szCs w:val="21"/>
        </w:rPr>
        <w:t>进一步推动转移支付、要素配置等与农业转移人口市民化挂钩，让愿意进城落户的农民加快融入城市。扎实推进以县城为重要载体的新型城镇化建设，加快11个试点县建设提质提效，统筹推进城乡交通、供电、供水、供气等建设，完善全民覆盖、城乡一体、优质共享的基本公共服务体系，促进县域城乡“五个融合”。</w:t>
      </w:r>
      <w:r w:rsidRPr="00924BDE">
        <w:rPr>
          <w:rFonts w:hint="eastAsia"/>
          <w:color w:val="000000"/>
          <w:sz w:val="21"/>
          <w:szCs w:val="21"/>
        </w:rPr>
        <w:lastRenderedPageBreak/>
        <w:t>大力发展县域经济，培育壮大特色优势主导产业，提升产业规模和发展质效。</w:t>
      </w:r>
      <w:proofErr w:type="gramStart"/>
      <w:r w:rsidRPr="00924BDE">
        <w:rPr>
          <w:rFonts w:hint="eastAsia"/>
          <w:color w:val="000000"/>
          <w:sz w:val="21"/>
          <w:szCs w:val="21"/>
        </w:rPr>
        <w:t>践行</w:t>
      </w:r>
      <w:proofErr w:type="gramEnd"/>
      <w:r w:rsidRPr="00924BDE">
        <w:rPr>
          <w:rFonts w:hint="eastAsia"/>
          <w:color w:val="000000"/>
          <w:sz w:val="21"/>
          <w:szCs w:val="21"/>
        </w:rPr>
        <w:t>人民城市理念，开展城市体检和城市更新，打造宜居韧性智慧城市。改造一批城镇老旧小区、老旧管网和城市危旧房。规范物业管理服务。推进城市生活垃圾分类。加强历史文化保护传承和特色风貌塑造。建设公园绿地。推进完整居住社区建设试点，开展社区嵌入式服务设施建设。打造青年发展型城市。系统化全域推进海绵城市建设，补齐地下管网短板，加强节水和再生水利用。实施城市生命线安全工程，完善城市安全风险防控和应急保障体系。</w:t>
      </w:r>
      <w:proofErr w:type="gramStart"/>
      <w:r w:rsidRPr="00924BDE">
        <w:rPr>
          <w:rFonts w:hint="eastAsia"/>
          <w:color w:val="000000"/>
          <w:sz w:val="21"/>
          <w:szCs w:val="21"/>
        </w:rPr>
        <w:t>构建省</w:t>
      </w:r>
      <w:proofErr w:type="gramEnd"/>
      <w:r w:rsidRPr="00924BDE">
        <w:rPr>
          <w:rFonts w:hint="eastAsia"/>
          <w:color w:val="000000"/>
          <w:sz w:val="21"/>
          <w:szCs w:val="21"/>
        </w:rPr>
        <w:t>市县三级运管服信息化平台，建设智慧城市。</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融通联动推进区域协调发展。</w:t>
      </w:r>
      <w:r w:rsidRPr="00924BDE">
        <w:rPr>
          <w:rFonts w:hint="eastAsia"/>
          <w:color w:val="000000"/>
          <w:sz w:val="21"/>
          <w:szCs w:val="21"/>
        </w:rPr>
        <w:t>坚持一体化和高质量，健全中部城市群发展协调机制，发挥五</w:t>
      </w:r>
      <w:proofErr w:type="gramStart"/>
      <w:r w:rsidRPr="00924BDE">
        <w:rPr>
          <w:rFonts w:hint="eastAsia"/>
          <w:color w:val="000000"/>
          <w:sz w:val="21"/>
          <w:szCs w:val="21"/>
        </w:rPr>
        <w:t>市比较</w:t>
      </w:r>
      <w:proofErr w:type="gramEnd"/>
      <w:r w:rsidRPr="00924BDE">
        <w:rPr>
          <w:rFonts w:hint="eastAsia"/>
          <w:color w:val="000000"/>
          <w:sz w:val="21"/>
          <w:szCs w:val="21"/>
        </w:rPr>
        <w:t>优势，共拉长板提升整体效能。加大城市群生态环境共治力度，加快道路、水网、管网等基础设施建设，再推出一批跨市</w:t>
      </w:r>
      <w:proofErr w:type="gramStart"/>
      <w:r w:rsidRPr="00924BDE">
        <w:rPr>
          <w:rFonts w:hint="eastAsia"/>
          <w:color w:val="000000"/>
          <w:sz w:val="21"/>
          <w:szCs w:val="21"/>
        </w:rPr>
        <w:t>通办事</w:t>
      </w:r>
      <w:proofErr w:type="gramEnd"/>
      <w:r w:rsidRPr="00924BDE">
        <w:rPr>
          <w:rFonts w:hint="eastAsia"/>
          <w:color w:val="000000"/>
          <w:sz w:val="21"/>
          <w:szCs w:val="21"/>
        </w:rPr>
        <w:t>项，分类推进教育、医疗、社保、人力资源等公共服务便利共享。推动城市群产业协同发展，促进要素向优质高效领域流动，更好承接科技成果转化和产业转移。启动建设</w:t>
      </w:r>
      <w:proofErr w:type="gramStart"/>
      <w:r w:rsidRPr="00924BDE">
        <w:rPr>
          <w:rFonts w:hint="eastAsia"/>
          <w:color w:val="000000"/>
          <w:sz w:val="21"/>
          <w:szCs w:val="21"/>
        </w:rPr>
        <w:t>潇河绿智城</w:t>
      </w:r>
      <w:proofErr w:type="gramEnd"/>
      <w:r w:rsidRPr="00924BDE">
        <w:rPr>
          <w:rFonts w:hint="eastAsia"/>
          <w:color w:val="000000"/>
          <w:sz w:val="21"/>
          <w:szCs w:val="21"/>
        </w:rPr>
        <w:t>，打造</w:t>
      </w:r>
      <w:proofErr w:type="gramStart"/>
      <w:r w:rsidRPr="00924BDE">
        <w:rPr>
          <w:rFonts w:hint="eastAsia"/>
          <w:color w:val="000000"/>
          <w:sz w:val="21"/>
          <w:szCs w:val="21"/>
        </w:rPr>
        <w:t>产城融合</w:t>
      </w:r>
      <w:proofErr w:type="gramEnd"/>
      <w:r w:rsidRPr="00924BDE">
        <w:rPr>
          <w:rFonts w:hint="eastAsia"/>
          <w:color w:val="000000"/>
          <w:sz w:val="21"/>
          <w:szCs w:val="21"/>
        </w:rPr>
        <w:t>高质量发展标杆。支持太原率先发展，建设国家区域中心城市，规划建设临空经济区，推动火工区搬迁，建设“三大工程”。支持大同打造对接京津冀协同发展桥头堡，建设国家区域重点城市。支持各市加强与中部城市群协同联动，提升晋北、晋南、晋东南城镇圈发展能级，加快产业、要素和人口集聚，实现良性互动、竞相发展。</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（六）坚持重点攻坚和系统治理相结合，着力</w:t>
      </w:r>
      <w:proofErr w:type="gramStart"/>
      <w:r w:rsidRPr="00924BDE">
        <w:rPr>
          <w:rStyle w:val="a4"/>
          <w:rFonts w:hint="eastAsia"/>
          <w:color w:val="000000"/>
          <w:sz w:val="21"/>
          <w:szCs w:val="21"/>
          <w:bdr w:val="none" w:sz="0" w:space="0" w:color="auto" w:frame="1"/>
        </w:rPr>
        <w:t>厚植三晋</w:t>
      </w:r>
      <w:proofErr w:type="gramEnd"/>
      <w:r w:rsidRPr="00924BDE">
        <w:rPr>
          <w:rStyle w:val="a4"/>
          <w:rFonts w:hint="eastAsia"/>
          <w:color w:val="000000"/>
          <w:sz w:val="21"/>
          <w:szCs w:val="21"/>
          <w:bdr w:val="none" w:sz="0" w:space="0" w:color="auto" w:frame="1"/>
        </w:rPr>
        <w:t>大地生态底色</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坚决打好污染防治攻坚战。</w:t>
      </w:r>
      <w:r w:rsidRPr="00924BDE">
        <w:rPr>
          <w:rFonts w:hint="eastAsia"/>
          <w:color w:val="000000"/>
          <w:sz w:val="21"/>
          <w:szCs w:val="21"/>
        </w:rPr>
        <w:t>落实国家空气质量持续改善行动计划，以细颗粒物控制为主线，减少排放总量，强化多污染物协同控制和区域污染协同治理。加强汾河谷地污染治理，加快落后产能退出、重污染企业搬迁，实施煤电行业污染深度治理，推进工业园区环境污染综合治理。实施秋冬季大气污染综合治理，落实工业源、移动源、扬尘源综合治理措施，稳妥推进中部城市群、上党革命老区散煤取暖替代。加大重点城市空气质量提升力</w:t>
      </w:r>
      <w:r w:rsidRPr="00924BDE">
        <w:rPr>
          <w:rFonts w:hint="eastAsia"/>
          <w:color w:val="000000"/>
          <w:sz w:val="21"/>
          <w:szCs w:val="21"/>
        </w:rPr>
        <w:lastRenderedPageBreak/>
        <w:t>度。全部开工“一泓清水入黄河”工程，累计完工率达到50%。全面开展黄河干流</w:t>
      </w:r>
      <w:proofErr w:type="gramStart"/>
      <w:r w:rsidRPr="00924BDE">
        <w:rPr>
          <w:rFonts w:hint="eastAsia"/>
          <w:color w:val="000000"/>
          <w:sz w:val="21"/>
          <w:szCs w:val="21"/>
        </w:rPr>
        <w:t>流经县</w:t>
      </w:r>
      <w:proofErr w:type="gramEnd"/>
      <w:r w:rsidRPr="00924BDE">
        <w:rPr>
          <w:rFonts w:hint="eastAsia"/>
          <w:color w:val="000000"/>
          <w:sz w:val="21"/>
          <w:szCs w:val="21"/>
        </w:rPr>
        <w:t>生态环境综合治理。加强入河排污口和城乡黑臭水体排查整治，推动</w:t>
      </w:r>
      <w:proofErr w:type="gramStart"/>
      <w:r w:rsidRPr="00924BDE">
        <w:rPr>
          <w:rFonts w:hint="eastAsia"/>
          <w:color w:val="000000"/>
          <w:sz w:val="21"/>
          <w:szCs w:val="21"/>
        </w:rPr>
        <w:t>太榆退</w:t>
      </w:r>
      <w:proofErr w:type="gramEnd"/>
      <w:r w:rsidRPr="00924BDE">
        <w:rPr>
          <w:rFonts w:hint="eastAsia"/>
          <w:color w:val="000000"/>
          <w:sz w:val="21"/>
          <w:szCs w:val="21"/>
        </w:rPr>
        <w:t>水渠全线水质稳定达标。实施土壤污染源头防控行动，加强农业面源污染综合防治。深入实施黄河流域“清废行动”。全面加强固废综合治理和新污染物治理，创建“无废城市”“无废细胞”。</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全面加强生态系统保护修复。</w:t>
      </w:r>
      <w:r w:rsidRPr="00924BDE">
        <w:rPr>
          <w:rFonts w:hint="eastAsia"/>
          <w:color w:val="000000"/>
          <w:sz w:val="21"/>
          <w:szCs w:val="21"/>
        </w:rPr>
        <w:t>坚持山水林田湖草</w:t>
      </w:r>
      <w:proofErr w:type="gramStart"/>
      <w:r w:rsidRPr="00924BDE">
        <w:rPr>
          <w:rFonts w:hint="eastAsia"/>
          <w:color w:val="000000"/>
          <w:sz w:val="21"/>
          <w:szCs w:val="21"/>
        </w:rPr>
        <w:t>沙系统</w:t>
      </w:r>
      <w:proofErr w:type="gramEnd"/>
      <w:r w:rsidRPr="00924BDE">
        <w:rPr>
          <w:rFonts w:hint="eastAsia"/>
          <w:color w:val="000000"/>
          <w:sz w:val="21"/>
          <w:szCs w:val="21"/>
        </w:rPr>
        <w:t>治理，全面做好治水兴水、治林兴林大文章，持续加强“两山七河五湖”生态修复。突出水土保持，扎实推进吕梁山山水工程建设，实施历史遗留废弃矿山示范工程，持续推进采煤沉陷区综合治理。完成营造林300万亩，精准提升森林质量，森林覆盖率提高0.5个百分点。创建太行山国家公园。实行湿地分级保护管理，加强生物多样性保护。建设生态文明示范区和“两山”实践创新基地。扎实推进母亲河复苏和幸福河湖创建。加大地下水超采综合治理力度。加强岩溶大</w:t>
      </w:r>
      <w:proofErr w:type="gramStart"/>
      <w:r w:rsidRPr="00924BDE">
        <w:rPr>
          <w:rFonts w:hint="eastAsia"/>
          <w:color w:val="000000"/>
          <w:sz w:val="21"/>
          <w:szCs w:val="21"/>
        </w:rPr>
        <w:t>泉治理</w:t>
      </w:r>
      <w:proofErr w:type="gramEnd"/>
      <w:r w:rsidRPr="00924BDE">
        <w:rPr>
          <w:rFonts w:hint="eastAsia"/>
          <w:color w:val="000000"/>
          <w:sz w:val="21"/>
          <w:szCs w:val="21"/>
        </w:rPr>
        <w:t>保护修复，力争晋祠泉早日实现稳定复流。加快构建“三纵九横、八河连通”的现代水网体系。</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积极稳妥做好“双碳”工作。</w:t>
      </w:r>
      <w:r w:rsidRPr="00924BDE">
        <w:rPr>
          <w:rFonts w:hint="eastAsia"/>
          <w:color w:val="000000"/>
          <w:sz w:val="21"/>
          <w:szCs w:val="21"/>
        </w:rPr>
        <w:t>全面落实</w:t>
      </w:r>
      <w:proofErr w:type="gramStart"/>
      <w:r w:rsidRPr="00924BDE">
        <w:rPr>
          <w:rFonts w:hint="eastAsia"/>
          <w:color w:val="000000"/>
          <w:sz w:val="21"/>
          <w:szCs w:val="21"/>
        </w:rPr>
        <w:t>碳达峰碳</w:t>
      </w:r>
      <w:proofErr w:type="gramEnd"/>
      <w:r w:rsidRPr="00924BDE">
        <w:rPr>
          <w:rFonts w:hint="eastAsia"/>
          <w:color w:val="000000"/>
          <w:sz w:val="21"/>
          <w:szCs w:val="21"/>
        </w:rPr>
        <w:t>中和“1+X”政策体系，有序实施</w:t>
      </w:r>
      <w:proofErr w:type="gramStart"/>
      <w:r w:rsidRPr="00924BDE">
        <w:rPr>
          <w:rFonts w:hint="eastAsia"/>
          <w:color w:val="000000"/>
          <w:sz w:val="21"/>
          <w:szCs w:val="21"/>
        </w:rPr>
        <w:t>碳达峰十</w:t>
      </w:r>
      <w:proofErr w:type="gramEnd"/>
      <w:r w:rsidRPr="00924BDE">
        <w:rPr>
          <w:rFonts w:hint="eastAsia"/>
          <w:color w:val="000000"/>
          <w:sz w:val="21"/>
          <w:szCs w:val="21"/>
        </w:rPr>
        <w:t>大行动。持续提升</w:t>
      </w:r>
      <w:proofErr w:type="gramStart"/>
      <w:r w:rsidRPr="00924BDE">
        <w:rPr>
          <w:rFonts w:hint="eastAsia"/>
          <w:color w:val="000000"/>
          <w:sz w:val="21"/>
          <w:szCs w:val="21"/>
        </w:rPr>
        <w:t>森林碳汇能力</w:t>
      </w:r>
      <w:proofErr w:type="gramEnd"/>
      <w:r w:rsidRPr="00924BDE">
        <w:rPr>
          <w:rFonts w:hint="eastAsia"/>
          <w:color w:val="000000"/>
          <w:sz w:val="21"/>
          <w:szCs w:val="21"/>
        </w:rPr>
        <w:t>。探索开展产品碳足迹工作。实行企业碳排放监管核算。发展绿色低碳产业，建设</w:t>
      </w:r>
      <w:proofErr w:type="gramStart"/>
      <w:r w:rsidRPr="00924BDE">
        <w:rPr>
          <w:rFonts w:hint="eastAsia"/>
          <w:color w:val="000000"/>
          <w:sz w:val="21"/>
          <w:szCs w:val="21"/>
        </w:rPr>
        <w:t>低碳零碳园区</w:t>
      </w:r>
      <w:proofErr w:type="gramEnd"/>
      <w:r w:rsidRPr="00924BDE">
        <w:rPr>
          <w:rFonts w:hint="eastAsia"/>
          <w:color w:val="000000"/>
          <w:sz w:val="21"/>
          <w:szCs w:val="21"/>
        </w:rPr>
        <w:t>。扎实推进国家气候投融资试点和</w:t>
      </w:r>
      <w:proofErr w:type="gramStart"/>
      <w:r w:rsidRPr="00924BDE">
        <w:rPr>
          <w:rFonts w:hint="eastAsia"/>
          <w:color w:val="000000"/>
          <w:sz w:val="21"/>
          <w:szCs w:val="21"/>
        </w:rPr>
        <w:t>碳达峰试点</w:t>
      </w:r>
      <w:proofErr w:type="gramEnd"/>
      <w:r w:rsidRPr="00924BDE">
        <w:rPr>
          <w:rFonts w:hint="eastAsia"/>
          <w:color w:val="000000"/>
          <w:sz w:val="21"/>
          <w:szCs w:val="21"/>
        </w:rPr>
        <w:t>建设。全面实施节约战略，提升资源高效循环利用水平。</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健全完善现代环境治理体系。</w:t>
      </w:r>
      <w:r w:rsidRPr="00924BDE">
        <w:rPr>
          <w:rFonts w:hint="eastAsia"/>
          <w:color w:val="000000"/>
          <w:sz w:val="21"/>
          <w:szCs w:val="21"/>
        </w:rPr>
        <w:t>深入推进美丽山西建设。加快建设黄河流域生态保护和高质量发展重要实验区，把保护生态作为谋划发展、推动高质量发展的基准线，不利于生态保护的事坚决不做。开展生态产品总值核算，健全生态产品价值实现机制。完善重点生态区、生态脆弱区生态保护补偿制度，实行生态环境损害赔偿制度。完善绿色交易中心功能，</w:t>
      </w:r>
      <w:proofErr w:type="gramStart"/>
      <w:r w:rsidRPr="00924BDE">
        <w:rPr>
          <w:rFonts w:hint="eastAsia"/>
          <w:color w:val="000000"/>
          <w:sz w:val="21"/>
          <w:szCs w:val="21"/>
        </w:rPr>
        <w:t>推进碳排放权</w:t>
      </w:r>
      <w:proofErr w:type="gramEnd"/>
      <w:r w:rsidRPr="00924BDE">
        <w:rPr>
          <w:rFonts w:hint="eastAsia"/>
          <w:color w:val="000000"/>
          <w:sz w:val="21"/>
          <w:szCs w:val="21"/>
        </w:rPr>
        <w:t>、用能权、用水权、排污权市场化交易。坚持“四水四定”，实行最严</w:t>
      </w:r>
      <w:r w:rsidRPr="00924BDE">
        <w:rPr>
          <w:rFonts w:hint="eastAsia"/>
          <w:color w:val="000000"/>
          <w:sz w:val="21"/>
          <w:szCs w:val="21"/>
        </w:rPr>
        <w:lastRenderedPageBreak/>
        <w:t>格的水资源管理。建设国土空间规划实施监测网络和智慧环保监管平台。加强中央生态环保督察和专项审计发现问题整改。</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（七）坚持保障基本和多元供给相结合，着力满足人民群众对美好生活的向往</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多</w:t>
      </w:r>
      <w:proofErr w:type="gramStart"/>
      <w:r w:rsidRPr="00924BDE">
        <w:rPr>
          <w:rStyle w:val="a4"/>
          <w:rFonts w:hint="eastAsia"/>
          <w:color w:val="000000"/>
          <w:sz w:val="21"/>
          <w:szCs w:val="21"/>
          <w:bdr w:val="none" w:sz="0" w:space="0" w:color="auto" w:frame="1"/>
        </w:rPr>
        <w:t>措</w:t>
      </w:r>
      <w:proofErr w:type="gramEnd"/>
      <w:r w:rsidRPr="00924BDE">
        <w:rPr>
          <w:rStyle w:val="a4"/>
          <w:rFonts w:hint="eastAsia"/>
          <w:color w:val="000000"/>
          <w:sz w:val="21"/>
          <w:szCs w:val="21"/>
          <w:bdr w:val="none" w:sz="0" w:space="0" w:color="auto" w:frame="1"/>
        </w:rPr>
        <w:t>并举促进就业增收。</w:t>
      </w:r>
      <w:r w:rsidRPr="00924BDE">
        <w:rPr>
          <w:rFonts w:hint="eastAsia"/>
          <w:color w:val="000000"/>
          <w:sz w:val="21"/>
          <w:szCs w:val="21"/>
        </w:rPr>
        <w:t>更加突出就业优先导向，发挥就业信息平台和零工市场作用，实施数字赋能就业、创业带动就业、公益性岗位开发、就业见习、以工代赈等举措，促进高校毕业生、农民工、脱贫户</w:t>
      </w:r>
      <w:proofErr w:type="gramStart"/>
      <w:r w:rsidRPr="00924BDE">
        <w:rPr>
          <w:rFonts w:hint="eastAsia"/>
          <w:color w:val="000000"/>
          <w:sz w:val="21"/>
          <w:szCs w:val="21"/>
        </w:rPr>
        <w:t>监测户</w:t>
      </w:r>
      <w:proofErr w:type="gramEnd"/>
      <w:r w:rsidRPr="00924BDE">
        <w:rPr>
          <w:rFonts w:hint="eastAsia"/>
          <w:color w:val="000000"/>
          <w:sz w:val="21"/>
          <w:szCs w:val="21"/>
        </w:rPr>
        <w:t>劳动力、就业困难人员、退役军人等重点群体稳定就业。开展职业技能培训，技能人才占从业人员的比例达到33.5%。力争省级劳务品牌达到40个。实行“三日清零”机制，推动拖欠农民工工资动态清零。多渠道增加城乡居民收入。</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切实提升医疗服务水平。</w:t>
      </w:r>
      <w:r w:rsidRPr="00924BDE">
        <w:rPr>
          <w:rFonts w:hint="eastAsia"/>
          <w:color w:val="000000"/>
          <w:sz w:val="21"/>
          <w:szCs w:val="21"/>
        </w:rPr>
        <w:t>深入实施“建高地、兜网底、提能力”强</w:t>
      </w:r>
      <w:proofErr w:type="gramStart"/>
      <w:r w:rsidRPr="00924BDE">
        <w:rPr>
          <w:rFonts w:hint="eastAsia"/>
          <w:color w:val="000000"/>
          <w:sz w:val="21"/>
          <w:szCs w:val="21"/>
        </w:rPr>
        <w:t>医</w:t>
      </w:r>
      <w:proofErr w:type="gramEnd"/>
      <w:r w:rsidRPr="00924BDE">
        <w:rPr>
          <w:rFonts w:hint="eastAsia"/>
          <w:color w:val="000000"/>
          <w:sz w:val="21"/>
          <w:szCs w:val="21"/>
        </w:rPr>
        <w:t>工程，推动4个国家级和4个省级区域医疗中心错位发展，新建5个国家级和30个省级临床重点专科。促进“三医”协同发展和治理，深化县域医疗卫生一体化改革，开展15个县医疗集团</w:t>
      </w:r>
      <w:proofErr w:type="gramStart"/>
      <w:r w:rsidRPr="00924BDE">
        <w:rPr>
          <w:rFonts w:hint="eastAsia"/>
          <w:color w:val="000000"/>
          <w:sz w:val="21"/>
          <w:szCs w:val="21"/>
        </w:rPr>
        <w:t>医</w:t>
      </w:r>
      <w:proofErr w:type="gramEnd"/>
      <w:r w:rsidRPr="00924BDE">
        <w:rPr>
          <w:rFonts w:hint="eastAsia"/>
          <w:color w:val="000000"/>
          <w:sz w:val="21"/>
          <w:szCs w:val="21"/>
        </w:rPr>
        <w:t>保基金按人头打包付费试点，推动12所县医院达到三级服务能力水平，实施乡村医疗卫生机构标准化建设。加强重点传染病防控，完善疾病预防控制体系。探索开展</w:t>
      </w:r>
      <w:proofErr w:type="gramStart"/>
      <w:r w:rsidRPr="00924BDE">
        <w:rPr>
          <w:rFonts w:hint="eastAsia"/>
          <w:color w:val="000000"/>
          <w:sz w:val="21"/>
          <w:szCs w:val="21"/>
        </w:rPr>
        <w:t>护工转护士</w:t>
      </w:r>
      <w:proofErr w:type="gramEnd"/>
      <w:r w:rsidRPr="00924BDE">
        <w:rPr>
          <w:rFonts w:hint="eastAsia"/>
          <w:color w:val="000000"/>
          <w:sz w:val="21"/>
          <w:szCs w:val="21"/>
        </w:rPr>
        <w:t>试点。建设中医药强省，深入实施百县中医药服务能力提升计划。推行一次挂号管三天、出入院一站式、一网</w:t>
      </w:r>
      <w:proofErr w:type="gramStart"/>
      <w:r w:rsidRPr="00924BDE">
        <w:rPr>
          <w:rFonts w:hint="eastAsia"/>
          <w:color w:val="000000"/>
          <w:sz w:val="21"/>
          <w:szCs w:val="21"/>
        </w:rPr>
        <w:t>通支付</w:t>
      </w:r>
      <w:proofErr w:type="gramEnd"/>
      <w:r w:rsidRPr="00924BDE">
        <w:rPr>
          <w:rFonts w:hint="eastAsia"/>
          <w:color w:val="000000"/>
          <w:sz w:val="21"/>
          <w:szCs w:val="21"/>
        </w:rPr>
        <w:t>等便民举措，提升就医获得感。</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全面做好社会保障工作。</w:t>
      </w:r>
      <w:r w:rsidRPr="00924BDE">
        <w:rPr>
          <w:rFonts w:hint="eastAsia"/>
          <w:color w:val="000000"/>
          <w:sz w:val="21"/>
          <w:szCs w:val="21"/>
        </w:rPr>
        <w:t>推进社会保险参保扩面。上调城乡居民基本养老保险基础养老金最低标准。城乡居民基本</w:t>
      </w:r>
      <w:proofErr w:type="gramStart"/>
      <w:r w:rsidRPr="00924BDE">
        <w:rPr>
          <w:rFonts w:hint="eastAsia"/>
          <w:color w:val="000000"/>
          <w:sz w:val="21"/>
          <w:szCs w:val="21"/>
        </w:rPr>
        <w:t>医</w:t>
      </w:r>
      <w:proofErr w:type="gramEnd"/>
      <w:r w:rsidRPr="00924BDE">
        <w:rPr>
          <w:rFonts w:hint="eastAsia"/>
          <w:color w:val="000000"/>
          <w:sz w:val="21"/>
          <w:szCs w:val="21"/>
        </w:rPr>
        <w:t>保人</w:t>
      </w:r>
      <w:proofErr w:type="gramStart"/>
      <w:r w:rsidRPr="00924BDE">
        <w:rPr>
          <w:rFonts w:hint="eastAsia"/>
          <w:color w:val="000000"/>
          <w:sz w:val="21"/>
          <w:szCs w:val="21"/>
        </w:rPr>
        <w:t>均财政</w:t>
      </w:r>
      <w:proofErr w:type="gramEnd"/>
      <w:r w:rsidRPr="00924BDE">
        <w:rPr>
          <w:rFonts w:hint="eastAsia"/>
          <w:color w:val="000000"/>
          <w:sz w:val="21"/>
          <w:szCs w:val="21"/>
        </w:rPr>
        <w:t>补助增加30元，推进城乡居民</w:t>
      </w:r>
      <w:proofErr w:type="gramStart"/>
      <w:r w:rsidRPr="00924BDE">
        <w:rPr>
          <w:rFonts w:hint="eastAsia"/>
          <w:color w:val="000000"/>
          <w:sz w:val="21"/>
          <w:szCs w:val="21"/>
        </w:rPr>
        <w:t>医</w:t>
      </w:r>
      <w:proofErr w:type="gramEnd"/>
      <w:r w:rsidRPr="00924BDE">
        <w:rPr>
          <w:rFonts w:hint="eastAsia"/>
          <w:color w:val="000000"/>
          <w:sz w:val="21"/>
          <w:szCs w:val="21"/>
        </w:rPr>
        <w:t>保省级统筹。加强低收入人口动态监测，健全分层分类社会救助体系，完善大病保险、医疗救助、</w:t>
      </w:r>
      <w:proofErr w:type="gramStart"/>
      <w:r w:rsidRPr="00924BDE">
        <w:rPr>
          <w:rFonts w:hint="eastAsia"/>
          <w:color w:val="000000"/>
          <w:sz w:val="21"/>
          <w:szCs w:val="21"/>
        </w:rPr>
        <w:t>低保和</w:t>
      </w:r>
      <w:proofErr w:type="gramEnd"/>
      <w:r w:rsidRPr="00924BDE">
        <w:rPr>
          <w:rFonts w:hint="eastAsia"/>
          <w:color w:val="000000"/>
          <w:sz w:val="21"/>
          <w:szCs w:val="21"/>
        </w:rPr>
        <w:t>困难家庭保障扶持措施，提高城乡低保、特困供养、孤儿、残疾人等困难群体救助供养标准。做好退役军人服务保障。发展银发经济。完善生育支持政策体系，建设普</w:t>
      </w:r>
      <w:proofErr w:type="gramStart"/>
      <w:r w:rsidRPr="00924BDE">
        <w:rPr>
          <w:rFonts w:hint="eastAsia"/>
          <w:color w:val="000000"/>
          <w:sz w:val="21"/>
          <w:szCs w:val="21"/>
        </w:rPr>
        <w:t>惠托育服务</w:t>
      </w:r>
      <w:proofErr w:type="gramEnd"/>
      <w:r w:rsidRPr="00924BDE">
        <w:rPr>
          <w:rFonts w:hint="eastAsia"/>
          <w:color w:val="000000"/>
          <w:sz w:val="21"/>
          <w:szCs w:val="21"/>
        </w:rPr>
        <w:t>体系。发展公益慈善事业。</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w:t>
      </w:r>
      <w:r w:rsidRPr="00924BDE">
        <w:rPr>
          <w:rStyle w:val="a4"/>
          <w:rFonts w:hint="eastAsia"/>
          <w:color w:val="000000"/>
          <w:sz w:val="21"/>
          <w:szCs w:val="21"/>
          <w:bdr w:val="none" w:sz="0" w:space="0" w:color="auto" w:frame="1"/>
        </w:rPr>
        <w:t>不断丰富群众精神文化生活。</w:t>
      </w:r>
      <w:r w:rsidRPr="00924BDE">
        <w:rPr>
          <w:rFonts w:hint="eastAsia"/>
          <w:color w:val="000000"/>
          <w:sz w:val="21"/>
          <w:szCs w:val="21"/>
        </w:rPr>
        <w:t>更好担负起新的文化使命，</w:t>
      </w:r>
      <w:proofErr w:type="gramStart"/>
      <w:r w:rsidRPr="00924BDE">
        <w:rPr>
          <w:rFonts w:hint="eastAsia"/>
          <w:color w:val="000000"/>
          <w:sz w:val="21"/>
          <w:szCs w:val="21"/>
        </w:rPr>
        <w:t>践行</w:t>
      </w:r>
      <w:proofErr w:type="gramEnd"/>
      <w:r w:rsidRPr="00924BDE">
        <w:rPr>
          <w:rFonts w:hint="eastAsia"/>
          <w:color w:val="000000"/>
          <w:sz w:val="21"/>
          <w:szCs w:val="21"/>
        </w:rPr>
        <w:t>社会主义核心价值观，繁荣发展文化事业和文化产业，加快文化强省建设。支持开展精神文明建设“五个</w:t>
      </w:r>
      <w:proofErr w:type="gramStart"/>
      <w:r w:rsidRPr="00924BDE">
        <w:rPr>
          <w:rFonts w:hint="eastAsia"/>
          <w:color w:val="000000"/>
          <w:sz w:val="21"/>
          <w:szCs w:val="21"/>
        </w:rPr>
        <w:t>一</w:t>
      </w:r>
      <w:proofErr w:type="gramEnd"/>
      <w:r w:rsidRPr="00924BDE">
        <w:rPr>
          <w:rFonts w:hint="eastAsia"/>
          <w:color w:val="000000"/>
          <w:sz w:val="21"/>
          <w:szCs w:val="21"/>
        </w:rPr>
        <w:t>工程”，繁荣文艺创作，深入实施“五个一批”群众文化惠民工程。促进基本公共文化服务标准化均等化，提升公共文化场馆服务效能，建设新型公共文化空间。加强文化遗产保护传承，加快建设3个国家考古遗址公园和一批标志性专题博物馆。深化云冈学建设。深入阐释盐湖历史文化和生态价值。推进山西文博集团重组改革。做好文物普查。全力备战巴黎奥运会、全运会、全国冬运会，广泛开展全民健身活动。</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老百姓的家事，就是我们要办好的实事。</w:t>
      </w:r>
      <w:r w:rsidRPr="00924BDE">
        <w:rPr>
          <w:rFonts w:hint="eastAsia"/>
          <w:color w:val="000000"/>
          <w:sz w:val="21"/>
          <w:szCs w:val="21"/>
        </w:rPr>
        <w:t>今年，省财政安排足额资金，办好15件民生实事。</w:t>
      </w:r>
      <w:r w:rsidRPr="00924BDE">
        <w:rPr>
          <w:rStyle w:val="a4"/>
          <w:rFonts w:hint="eastAsia"/>
          <w:color w:val="000000"/>
          <w:sz w:val="21"/>
          <w:szCs w:val="21"/>
          <w:bdr w:val="none" w:sz="0" w:space="0" w:color="auto" w:frame="1"/>
        </w:rPr>
        <w:t>一是</w:t>
      </w:r>
      <w:r w:rsidRPr="00924BDE">
        <w:rPr>
          <w:rFonts w:hint="eastAsia"/>
          <w:color w:val="000000"/>
          <w:sz w:val="21"/>
          <w:szCs w:val="21"/>
        </w:rPr>
        <w:t>为80周岁及以上老年人发放高龄津贴，对执行政府指导价的普</w:t>
      </w:r>
      <w:proofErr w:type="gramStart"/>
      <w:r w:rsidRPr="00924BDE">
        <w:rPr>
          <w:rFonts w:hint="eastAsia"/>
          <w:color w:val="000000"/>
          <w:sz w:val="21"/>
          <w:szCs w:val="21"/>
        </w:rPr>
        <w:t>惠托育机构</w:t>
      </w:r>
      <w:proofErr w:type="gramEnd"/>
      <w:r w:rsidRPr="00924BDE">
        <w:rPr>
          <w:rFonts w:hint="eastAsia"/>
          <w:color w:val="000000"/>
          <w:sz w:val="21"/>
          <w:szCs w:val="21"/>
        </w:rPr>
        <w:t>进行补助，实现“一老</w:t>
      </w:r>
      <w:proofErr w:type="gramStart"/>
      <w:r w:rsidRPr="00924BDE">
        <w:rPr>
          <w:rFonts w:hint="eastAsia"/>
          <w:color w:val="000000"/>
          <w:sz w:val="21"/>
          <w:szCs w:val="21"/>
        </w:rPr>
        <w:t>一</w:t>
      </w:r>
      <w:proofErr w:type="gramEnd"/>
      <w:r w:rsidRPr="00924BDE">
        <w:rPr>
          <w:rFonts w:hint="eastAsia"/>
          <w:color w:val="000000"/>
          <w:sz w:val="21"/>
          <w:szCs w:val="21"/>
        </w:rPr>
        <w:t>幼”普惠</w:t>
      </w:r>
      <w:proofErr w:type="gramStart"/>
      <w:r w:rsidRPr="00924BDE">
        <w:rPr>
          <w:rFonts w:hint="eastAsia"/>
          <w:color w:val="000000"/>
          <w:sz w:val="21"/>
          <w:szCs w:val="21"/>
        </w:rPr>
        <w:t>补贴全</w:t>
      </w:r>
      <w:proofErr w:type="gramEnd"/>
      <w:r w:rsidRPr="00924BDE">
        <w:rPr>
          <w:rFonts w:hint="eastAsia"/>
          <w:color w:val="000000"/>
          <w:sz w:val="21"/>
          <w:szCs w:val="21"/>
        </w:rPr>
        <w:t>覆盖。</w:t>
      </w:r>
      <w:r w:rsidRPr="00924BDE">
        <w:rPr>
          <w:rStyle w:val="a4"/>
          <w:rFonts w:hint="eastAsia"/>
          <w:color w:val="000000"/>
          <w:sz w:val="21"/>
          <w:szCs w:val="21"/>
          <w:bdr w:val="none" w:sz="0" w:space="0" w:color="auto" w:frame="1"/>
        </w:rPr>
        <w:t>二是</w:t>
      </w:r>
      <w:r w:rsidRPr="00924BDE">
        <w:rPr>
          <w:rFonts w:hint="eastAsia"/>
          <w:color w:val="000000"/>
          <w:sz w:val="21"/>
          <w:szCs w:val="21"/>
        </w:rPr>
        <w:t>实施城乡养老和</w:t>
      </w:r>
      <w:proofErr w:type="gramStart"/>
      <w:r w:rsidRPr="00924BDE">
        <w:rPr>
          <w:rFonts w:hint="eastAsia"/>
          <w:color w:val="000000"/>
          <w:sz w:val="21"/>
          <w:szCs w:val="21"/>
        </w:rPr>
        <w:t>老年助</w:t>
      </w:r>
      <w:proofErr w:type="gramEnd"/>
      <w:r w:rsidRPr="00924BDE">
        <w:rPr>
          <w:rFonts w:hint="eastAsia"/>
          <w:color w:val="000000"/>
          <w:sz w:val="21"/>
          <w:szCs w:val="21"/>
        </w:rPr>
        <w:t>餐幸福工程，新建改造50个城镇社区养老工程、100个农村区域养老中心，改造3000个农村老年人日间照料中心，对80周岁及</w:t>
      </w:r>
      <w:proofErr w:type="gramStart"/>
      <w:r w:rsidRPr="00924BDE">
        <w:rPr>
          <w:rFonts w:hint="eastAsia"/>
          <w:color w:val="000000"/>
          <w:sz w:val="21"/>
          <w:szCs w:val="21"/>
        </w:rPr>
        <w:t>以上低保家庭</w:t>
      </w:r>
      <w:proofErr w:type="gramEnd"/>
      <w:r w:rsidRPr="00924BDE">
        <w:rPr>
          <w:rFonts w:hint="eastAsia"/>
          <w:color w:val="000000"/>
          <w:sz w:val="21"/>
          <w:szCs w:val="21"/>
        </w:rPr>
        <w:t>老年人补贴餐费。</w:t>
      </w:r>
      <w:r w:rsidRPr="00924BDE">
        <w:rPr>
          <w:rStyle w:val="a4"/>
          <w:rFonts w:hint="eastAsia"/>
          <w:color w:val="000000"/>
          <w:sz w:val="21"/>
          <w:szCs w:val="21"/>
          <w:bdr w:val="none" w:sz="0" w:space="0" w:color="auto" w:frame="1"/>
        </w:rPr>
        <w:t>三是</w:t>
      </w:r>
      <w:r w:rsidRPr="00924BDE">
        <w:rPr>
          <w:rFonts w:hint="eastAsia"/>
          <w:color w:val="000000"/>
          <w:sz w:val="21"/>
          <w:szCs w:val="21"/>
        </w:rPr>
        <w:t>加强高校毕业生就业促进服务，召开4000场专场招聘会，省属企业招聘1万人，招募3000名社区助理。</w:t>
      </w:r>
      <w:r w:rsidRPr="00924BDE">
        <w:rPr>
          <w:rStyle w:val="a4"/>
          <w:rFonts w:hint="eastAsia"/>
          <w:color w:val="000000"/>
          <w:sz w:val="21"/>
          <w:szCs w:val="21"/>
          <w:bdr w:val="none" w:sz="0" w:space="0" w:color="auto" w:frame="1"/>
        </w:rPr>
        <w:t>四是</w:t>
      </w:r>
      <w:r w:rsidRPr="00924BDE">
        <w:rPr>
          <w:rFonts w:hint="eastAsia"/>
          <w:color w:val="000000"/>
          <w:sz w:val="21"/>
          <w:szCs w:val="21"/>
        </w:rPr>
        <w:t>推动就业社保服务覆盖所有行政村和社区，在家门口做好服务保障。</w:t>
      </w:r>
      <w:r w:rsidRPr="00924BDE">
        <w:rPr>
          <w:rStyle w:val="a4"/>
          <w:rFonts w:hint="eastAsia"/>
          <w:color w:val="000000"/>
          <w:sz w:val="21"/>
          <w:szCs w:val="21"/>
          <w:bdr w:val="none" w:sz="0" w:space="0" w:color="auto" w:frame="1"/>
        </w:rPr>
        <w:t>五是</w:t>
      </w:r>
      <w:r w:rsidRPr="00924BDE">
        <w:rPr>
          <w:rFonts w:hint="eastAsia"/>
          <w:color w:val="000000"/>
          <w:sz w:val="21"/>
          <w:szCs w:val="21"/>
        </w:rPr>
        <w:t>年内石楼县、浮山县通高速公路，提前1年实现“县县通高速”规划目标。</w:t>
      </w:r>
      <w:r w:rsidRPr="00924BDE">
        <w:rPr>
          <w:rStyle w:val="a4"/>
          <w:rFonts w:hint="eastAsia"/>
          <w:color w:val="000000"/>
          <w:sz w:val="21"/>
          <w:szCs w:val="21"/>
          <w:bdr w:val="none" w:sz="0" w:space="0" w:color="auto" w:frame="1"/>
        </w:rPr>
        <w:t>六是</w:t>
      </w:r>
      <w:r w:rsidRPr="00924BDE">
        <w:rPr>
          <w:rFonts w:hint="eastAsia"/>
          <w:color w:val="000000"/>
          <w:sz w:val="21"/>
          <w:szCs w:val="21"/>
        </w:rPr>
        <w:t>开展个体工商户保险保障工程，为800万人稳定就业解决后顾之忧。</w:t>
      </w:r>
      <w:r w:rsidRPr="00924BDE">
        <w:rPr>
          <w:rStyle w:val="a4"/>
          <w:rFonts w:hint="eastAsia"/>
          <w:color w:val="000000"/>
          <w:sz w:val="21"/>
          <w:szCs w:val="21"/>
          <w:bdr w:val="none" w:sz="0" w:space="0" w:color="auto" w:frame="1"/>
        </w:rPr>
        <w:t>七是</w:t>
      </w:r>
      <w:r w:rsidRPr="00924BDE">
        <w:rPr>
          <w:rFonts w:hint="eastAsia"/>
          <w:color w:val="000000"/>
          <w:sz w:val="21"/>
          <w:szCs w:val="21"/>
        </w:rPr>
        <w:t>免费送戏下乡1万场。</w:t>
      </w:r>
      <w:r w:rsidRPr="00924BDE">
        <w:rPr>
          <w:rStyle w:val="a4"/>
          <w:rFonts w:hint="eastAsia"/>
          <w:color w:val="000000"/>
          <w:sz w:val="21"/>
          <w:szCs w:val="21"/>
          <w:bdr w:val="none" w:sz="0" w:space="0" w:color="auto" w:frame="1"/>
        </w:rPr>
        <w:t>八是</w:t>
      </w:r>
      <w:r w:rsidRPr="00924BDE">
        <w:rPr>
          <w:rFonts w:hint="eastAsia"/>
          <w:color w:val="000000"/>
          <w:sz w:val="21"/>
          <w:szCs w:val="21"/>
        </w:rPr>
        <w:t>在产粮大县实施小麦玉米完全成本保险财政补贴全覆盖。</w:t>
      </w:r>
      <w:r w:rsidRPr="00924BDE">
        <w:rPr>
          <w:rStyle w:val="a4"/>
          <w:rFonts w:hint="eastAsia"/>
          <w:color w:val="000000"/>
          <w:sz w:val="21"/>
          <w:szCs w:val="21"/>
          <w:bdr w:val="none" w:sz="0" w:space="0" w:color="auto" w:frame="1"/>
        </w:rPr>
        <w:t>九是</w:t>
      </w:r>
      <w:r w:rsidRPr="00924BDE">
        <w:rPr>
          <w:rFonts w:hint="eastAsia"/>
          <w:color w:val="000000"/>
          <w:sz w:val="21"/>
          <w:szCs w:val="21"/>
        </w:rPr>
        <w:t>实施农村寄递物流服务全覆盖提质增效工程。</w:t>
      </w:r>
      <w:r w:rsidRPr="00924BDE">
        <w:rPr>
          <w:rStyle w:val="a4"/>
          <w:rFonts w:hint="eastAsia"/>
          <w:color w:val="000000"/>
          <w:sz w:val="21"/>
          <w:szCs w:val="21"/>
          <w:bdr w:val="none" w:sz="0" w:space="0" w:color="auto" w:frame="1"/>
        </w:rPr>
        <w:t>十是</w:t>
      </w:r>
      <w:r w:rsidRPr="00924BDE">
        <w:rPr>
          <w:rFonts w:hint="eastAsia"/>
          <w:color w:val="000000"/>
          <w:sz w:val="21"/>
          <w:szCs w:val="21"/>
        </w:rPr>
        <w:t>开展农村供水工程维修养护1700处，受益180万人。</w:t>
      </w:r>
      <w:r w:rsidRPr="00924BDE">
        <w:rPr>
          <w:rStyle w:val="a4"/>
          <w:rFonts w:hint="eastAsia"/>
          <w:color w:val="000000"/>
          <w:sz w:val="21"/>
          <w:szCs w:val="21"/>
          <w:bdr w:val="none" w:sz="0" w:space="0" w:color="auto" w:frame="1"/>
        </w:rPr>
        <w:t>十一是</w:t>
      </w:r>
      <w:r w:rsidRPr="00924BDE">
        <w:rPr>
          <w:rFonts w:hint="eastAsia"/>
          <w:color w:val="000000"/>
          <w:sz w:val="21"/>
          <w:szCs w:val="21"/>
        </w:rPr>
        <w:t>扶残助学圆梦6500人，抢救性康复救助8000名残疾儿童，基本辅助器具适配补贴4万人。</w:t>
      </w:r>
      <w:r w:rsidRPr="00924BDE">
        <w:rPr>
          <w:rStyle w:val="a4"/>
          <w:rFonts w:hint="eastAsia"/>
          <w:color w:val="000000"/>
          <w:sz w:val="21"/>
          <w:szCs w:val="21"/>
          <w:bdr w:val="none" w:sz="0" w:space="0" w:color="auto" w:frame="1"/>
        </w:rPr>
        <w:t>十二是</w:t>
      </w:r>
      <w:r w:rsidRPr="00924BDE">
        <w:rPr>
          <w:rFonts w:hint="eastAsia"/>
          <w:color w:val="000000"/>
          <w:sz w:val="21"/>
          <w:szCs w:val="21"/>
        </w:rPr>
        <w:t>对2万名上消化道癌高风险人群开展内镜检查。</w:t>
      </w:r>
      <w:r w:rsidRPr="00924BDE">
        <w:rPr>
          <w:rStyle w:val="a4"/>
          <w:rFonts w:hint="eastAsia"/>
          <w:color w:val="000000"/>
          <w:sz w:val="21"/>
          <w:szCs w:val="21"/>
          <w:bdr w:val="none" w:sz="0" w:space="0" w:color="auto" w:frame="1"/>
        </w:rPr>
        <w:t>十三是</w:t>
      </w:r>
      <w:r w:rsidRPr="00924BDE">
        <w:rPr>
          <w:rFonts w:hint="eastAsia"/>
          <w:color w:val="000000"/>
          <w:sz w:val="21"/>
          <w:szCs w:val="21"/>
        </w:rPr>
        <w:t>完成4万户特殊困难老年人家庭</w:t>
      </w:r>
      <w:proofErr w:type="gramStart"/>
      <w:r w:rsidRPr="00924BDE">
        <w:rPr>
          <w:rFonts w:hint="eastAsia"/>
          <w:color w:val="000000"/>
          <w:sz w:val="21"/>
          <w:szCs w:val="21"/>
        </w:rPr>
        <w:t>适</w:t>
      </w:r>
      <w:proofErr w:type="gramEnd"/>
      <w:r w:rsidRPr="00924BDE">
        <w:rPr>
          <w:rFonts w:hint="eastAsia"/>
          <w:color w:val="000000"/>
          <w:sz w:val="21"/>
          <w:szCs w:val="21"/>
        </w:rPr>
        <w:t>老化改造。</w:t>
      </w:r>
      <w:r w:rsidRPr="00924BDE">
        <w:rPr>
          <w:rStyle w:val="a4"/>
          <w:rFonts w:hint="eastAsia"/>
          <w:color w:val="000000"/>
          <w:sz w:val="21"/>
          <w:szCs w:val="21"/>
          <w:bdr w:val="none" w:sz="0" w:space="0" w:color="auto" w:frame="1"/>
        </w:rPr>
        <w:t>十四是</w:t>
      </w:r>
      <w:r w:rsidRPr="00924BDE">
        <w:rPr>
          <w:rFonts w:hint="eastAsia"/>
          <w:color w:val="000000"/>
          <w:sz w:val="21"/>
          <w:szCs w:val="21"/>
        </w:rPr>
        <w:t>完成50个农村黑臭水体治理任务。</w:t>
      </w:r>
      <w:r w:rsidRPr="00924BDE">
        <w:rPr>
          <w:rStyle w:val="a4"/>
          <w:rFonts w:hint="eastAsia"/>
          <w:color w:val="000000"/>
          <w:sz w:val="21"/>
          <w:szCs w:val="21"/>
          <w:bdr w:val="none" w:sz="0" w:space="0" w:color="auto" w:frame="1"/>
        </w:rPr>
        <w:t>十五是</w:t>
      </w:r>
      <w:r w:rsidRPr="00924BDE">
        <w:rPr>
          <w:rFonts w:hint="eastAsia"/>
          <w:color w:val="000000"/>
          <w:sz w:val="21"/>
          <w:szCs w:val="21"/>
        </w:rPr>
        <w:t>实施</w:t>
      </w:r>
      <w:proofErr w:type="gramStart"/>
      <w:r w:rsidRPr="00924BDE">
        <w:rPr>
          <w:rFonts w:hint="eastAsia"/>
          <w:color w:val="000000"/>
          <w:sz w:val="21"/>
          <w:szCs w:val="21"/>
        </w:rPr>
        <w:t>既有住宅</w:t>
      </w:r>
      <w:proofErr w:type="gramEnd"/>
      <w:r w:rsidRPr="00924BDE">
        <w:rPr>
          <w:rFonts w:hint="eastAsia"/>
          <w:color w:val="000000"/>
          <w:sz w:val="21"/>
          <w:szCs w:val="21"/>
        </w:rPr>
        <w:t>自愿加装电梯550部。</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lastRenderedPageBreak/>
        <w:t xml:space="preserve">　　各位代表，民之所望，政之所向。人民群众是我们最大的靠山，为人民谋福祉是我们最大的心愿。我们一定把惠民生的事办实在、暖民心的事办细致、顺民意的事办牢靠，让3500</w:t>
      </w:r>
      <w:proofErr w:type="gramStart"/>
      <w:r w:rsidRPr="00924BDE">
        <w:rPr>
          <w:rFonts w:hint="eastAsia"/>
          <w:color w:val="000000"/>
          <w:sz w:val="21"/>
          <w:szCs w:val="21"/>
        </w:rPr>
        <w:t>万三</w:t>
      </w:r>
      <w:proofErr w:type="gramEnd"/>
      <w:r w:rsidRPr="00924BDE">
        <w:rPr>
          <w:rFonts w:hint="eastAsia"/>
          <w:color w:val="000000"/>
          <w:sz w:val="21"/>
          <w:szCs w:val="21"/>
        </w:rPr>
        <w:t>晋人民的日子越过越红火！</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Style w:val="a4"/>
          <w:rFonts w:hint="eastAsia"/>
          <w:color w:val="000000"/>
          <w:sz w:val="21"/>
          <w:szCs w:val="21"/>
          <w:bdr w:val="none" w:sz="0" w:space="0" w:color="auto" w:frame="1"/>
        </w:rPr>
        <w:t xml:space="preserve">　　（八）坚持强力治标和长效治本相结合，着力营造和谐稳定发展环境</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毫不放松抓好安全生产。</w:t>
      </w:r>
      <w:r w:rsidRPr="00924BDE">
        <w:rPr>
          <w:rFonts w:hint="eastAsia"/>
          <w:color w:val="000000"/>
          <w:sz w:val="21"/>
          <w:szCs w:val="21"/>
        </w:rPr>
        <w:t>深刻汲取吕梁等地事故教训，落实“严、紧、深、细、实”要求，坚持“五不为过、五个必须”，坚决遏制重特大事故，切实减少一般性事故。全面落实煤矿、金属非金属地下矿山、尾矿库等各类矿山党政领导包保责任，围绕“一件事”全链条压实部门监管责任，“一矿</w:t>
      </w:r>
      <w:proofErr w:type="gramStart"/>
      <w:r w:rsidRPr="00924BDE">
        <w:rPr>
          <w:rFonts w:hint="eastAsia"/>
          <w:color w:val="000000"/>
          <w:sz w:val="21"/>
          <w:szCs w:val="21"/>
        </w:rPr>
        <w:t>一</w:t>
      </w:r>
      <w:proofErr w:type="gramEnd"/>
      <w:r w:rsidRPr="00924BDE">
        <w:rPr>
          <w:rFonts w:hint="eastAsia"/>
          <w:color w:val="000000"/>
          <w:sz w:val="21"/>
          <w:szCs w:val="21"/>
        </w:rPr>
        <w:t>策”完善安全生产措施。实行“四</w:t>
      </w:r>
      <w:proofErr w:type="gramStart"/>
      <w:r w:rsidRPr="00924BDE">
        <w:rPr>
          <w:rFonts w:hint="eastAsia"/>
          <w:color w:val="000000"/>
          <w:sz w:val="21"/>
          <w:szCs w:val="21"/>
        </w:rPr>
        <w:t>不</w:t>
      </w:r>
      <w:proofErr w:type="gramEnd"/>
      <w:r w:rsidRPr="00924BDE">
        <w:rPr>
          <w:rFonts w:hint="eastAsia"/>
          <w:color w:val="000000"/>
          <w:sz w:val="21"/>
          <w:szCs w:val="21"/>
        </w:rPr>
        <w:t>两直”执法检查，深化重大事故隐患专项排查整治，常态化动态清零。深入开展安全生产</w:t>
      </w:r>
      <w:proofErr w:type="gramStart"/>
      <w:r w:rsidRPr="00924BDE">
        <w:rPr>
          <w:rFonts w:hint="eastAsia"/>
          <w:color w:val="000000"/>
          <w:sz w:val="21"/>
          <w:szCs w:val="21"/>
        </w:rPr>
        <w:t>治本攻坚</w:t>
      </w:r>
      <w:proofErr w:type="gramEnd"/>
      <w:r w:rsidRPr="00924BDE">
        <w:rPr>
          <w:rFonts w:hint="eastAsia"/>
          <w:color w:val="000000"/>
          <w:sz w:val="21"/>
          <w:szCs w:val="21"/>
        </w:rPr>
        <w:t>三年行动，深化</w:t>
      </w:r>
      <w:proofErr w:type="gramStart"/>
      <w:r w:rsidRPr="00924BDE">
        <w:rPr>
          <w:rFonts w:hint="eastAsia"/>
          <w:color w:val="000000"/>
          <w:sz w:val="21"/>
          <w:szCs w:val="21"/>
        </w:rPr>
        <w:t>危化品</w:t>
      </w:r>
      <w:proofErr w:type="gramEnd"/>
      <w:r w:rsidRPr="00924BDE">
        <w:rPr>
          <w:rFonts w:hint="eastAsia"/>
          <w:color w:val="000000"/>
          <w:sz w:val="21"/>
          <w:szCs w:val="21"/>
        </w:rPr>
        <w:t>、道路交通、建筑施工、经营性自建房、燃气、消防等行业领域专项整治。实施科技强安，加强岗位管理和现场管理，提升本质安全水平。做好地质灾害防治、森林防火等工作。完善有效应对强降雨、低温雨雪冰冻等极端天气预案，增强群众避险意识，实施防洪能力提升工程。完善监测预警、应急广播和物资储备体系，不断提升防灾减灾救灾能力。加大食品药品安全监管力度。</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毫不放松抓好风险防范化解。</w:t>
      </w:r>
      <w:r w:rsidRPr="00924BDE">
        <w:rPr>
          <w:rFonts w:hint="eastAsia"/>
          <w:color w:val="000000"/>
          <w:sz w:val="21"/>
          <w:szCs w:val="21"/>
        </w:rPr>
        <w:t>压实金融风险处置责任，加强对地方金融机构的监测预警，大力压减高风险金融机构，严厉打击非法金融活动，坚决守住不发生系统性风险底线。加强地方政府债务管理，健全有效防范化解地方债务风险长效机制。积极稳妥化解房地产风险，完成年度保交楼任务。加强在建项目预售资金监管，有序推进商品房现房销售，大力推进灵活就业人员参加住房公积金制度。</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毫不放松抓好社会治理。</w:t>
      </w:r>
      <w:r w:rsidRPr="00924BDE">
        <w:rPr>
          <w:rFonts w:hint="eastAsia"/>
          <w:color w:val="000000"/>
          <w:sz w:val="21"/>
          <w:szCs w:val="21"/>
        </w:rPr>
        <w:t>坚持和发展新时代“枫桥经验”，完善社会矛盾纠纷调处化解综合机制，全面推进信访工作法治化，深化信访问题源头治理三年攻坚行动。加强国防</w:t>
      </w:r>
      <w:r w:rsidRPr="00924BDE">
        <w:rPr>
          <w:rFonts w:hint="eastAsia"/>
          <w:color w:val="000000"/>
          <w:sz w:val="21"/>
          <w:szCs w:val="21"/>
        </w:rPr>
        <w:lastRenderedPageBreak/>
        <w:t>动员和后备力量建设，做好新时代双拥工作。健全立体化信息化治安防控体系，持续开展扫黑恶、治电诈、打盗窃、</w:t>
      </w:r>
      <w:proofErr w:type="gramStart"/>
      <w:r w:rsidRPr="00924BDE">
        <w:rPr>
          <w:rFonts w:hint="eastAsia"/>
          <w:color w:val="000000"/>
          <w:sz w:val="21"/>
          <w:szCs w:val="21"/>
        </w:rPr>
        <w:t>净网络</w:t>
      </w:r>
      <w:proofErr w:type="gramEnd"/>
      <w:r w:rsidRPr="00924BDE">
        <w:rPr>
          <w:rFonts w:hint="eastAsia"/>
          <w:color w:val="000000"/>
          <w:sz w:val="21"/>
          <w:szCs w:val="21"/>
        </w:rPr>
        <w:t>等专项行动，严厉打击各类违法犯罪活动。</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各位代表，安全稳定事关千家万户。宁可百日紧，不可一日松。我们一定坚持人民至上、生命至上，以时时放心不下的责任感，向</w:t>
      </w:r>
      <w:proofErr w:type="gramStart"/>
      <w:r w:rsidRPr="00924BDE">
        <w:rPr>
          <w:rFonts w:hint="eastAsia"/>
          <w:color w:val="000000"/>
          <w:sz w:val="21"/>
          <w:szCs w:val="21"/>
        </w:rPr>
        <w:t>最</w:t>
      </w:r>
      <w:proofErr w:type="gramEnd"/>
      <w:r w:rsidRPr="00924BDE">
        <w:rPr>
          <w:rFonts w:hint="eastAsia"/>
          <w:color w:val="000000"/>
          <w:sz w:val="21"/>
          <w:szCs w:val="21"/>
        </w:rPr>
        <w:t>难处攻坚，向最严处发力，</w:t>
      </w:r>
      <w:proofErr w:type="gramStart"/>
      <w:r w:rsidRPr="00924BDE">
        <w:rPr>
          <w:rFonts w:hint="eastAsia"/>
          <w:color w:val="000000"/>
          <w:sz w:val="21"/>
          <w:szCs w:val="21"/>
        </w:rPr>
        <w:t>让发展</w:t>
      </w:r>
      <w:proofErr w:type="gramEnd"/>
      <w:r w:rsidRPr="00924BDE">
        <w:rPr>
          <w:rFonts w:hint="eastAsia"/>
          <w:color w:val="000000"/>
          <w:sz w:val="21"/>
          <w:szCs w:val="21"/>
        </w:rPr>
        <w:t>更安全、社会更安定、人民更安宁！</w:t>
      </w:r>
    </w:p>
    <w:p w:rsidR="00924BDE" w:rsidRPr="00924BDE" w:rsidRDefault="00924BDE" w:rsidP="000B73FB">
      <w:pPr>
        <w:pStyle w:val="a3"/>
        <w:spacing w:before="0" w:beforeAutospacing="0" w:after="0" w:afterAutospacing="0" w:line="480" w:lineRule="auto"/>
        <w:jc w:val="center"/>
        <w:rPr>
          <w:rFonts w:hint="eastAsia"/>
          <w:color w:val="000000"/>
          <w:sz w:val="21"/>
          <w:szCs w:val="21"/>
        </w:rPr>
      </w:pPr>
      <w:r w:rsidRPr="00924BDE">
        <w:rPr>
          <w:rStyle w:val="a4"/>
          <w:rFonts w:hint="eastAsia"/>
          <w:color w:val="000000"/>
          <w:sz w:val="21"/>
          <w:szCs w:val="21"/>
          <w:bdr w:val="none" w:sz="0" w:space="0" w:color="auto" w:frame="1"/>
        </w:rPr>
        <w:t>三、全面提升政府治理现代化水平</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结合地方机构改革，进一步转变政府职能，全面提升行政效率和公信力，努力建设人民满意的服务型政府。</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强化政治建设。</w:t>
      </w:r>
      <w:r w:rsidRPr="00924BDE">
        <w:rPr>
          <w:rFonts w:hint="eastAsia"/>
          <w:color w:val="000000"/>
          <w:sz w:val="21"/>
          <w:szCs w:val="21"/>
        </w:rPr>
        <w:t>巩固拓展主题教育成果，始终把学习贯彻习近平新时代中国特色社会主义思想作为首要政治任务，深刻领悟“两个确立”的决定性意义，增强“四个意识”、坚定“四个自信”、做到“两个维护”，不断提高政治判断力、政治领悟力、政治执行力，胸怀“两个大局”、</w:t>
      </w:r>
      <w:proofErr w:type="gramStart"/>
      <w:r w:rsidRPr="00924BDE">
        <w:rPr>
          <w:rFonts w:hint="eastAsia"/>
          <w:color w:val="000000"/>
          <w:sz w:val="21"/>
          <w:szCs w:val="21"/>
        </w:rPr>
        <w:t>践行</w:t>
      </w:r>
      <w:proofErr w:type="gramEnd"/>
      <w:r w:rsidRPr="00924BDE">
        <w:rPr>
          <w:rFonts w:hint="eastAsia"/>
          <w:color w:val="000000"/>
          <w:sz w:val="21"/>
          <w:szCs w:val="21"/>
        </w:rPr>
        <w:t>“国之大者”，坚决当好贯彻党中央决策部署的执行者、行动派、实干家。</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 xml:space="preserve">　强化法治建设。</w:t>
      </w:r>
      <w:r w:rsidRPr="00924BDE">
        <w:rPr>
          <w:rFonts w:hint="eastAsia"/>
          <w:color w:val="000000"/>
          <w:sz w:val="21"/>
          <w:szCs w:val="21"/>
        </w:rPr>
        <w:t>坚持依法行政，建设法治政府。推动科技创新、文物保护、黄河流域生态保护等地方立法工作。落实重大行政决策程序制度，加强合法性审查，确保内容合法、程序正当。</w:t>
      </w:r>
      <w:proofErr w:type="gramStart"/>
      <w:r w:rsidRPr="00924BDE">
        <w:rPr>
          <w:rFonts w:hint="eastAsia"/>
          <w:color w:val="000000"/>
          <w:sz w:val="21"/>
          <w:szCs w:val="21"/>
        </w:rPr>
        <w:t>发挥智库作用</w:t>
      </w:r>
      <w:proofErr w:type="gramEnd"/>
      <w:r w:rsidRPr="00924BDE">
        <w:rPr>
          <w:rFonts w:hint="eastAsia"/>
          <w:color w:val="000000"/>
          <w:sz w:val="21"/>
          <w:szCs w:val="21"/>
        </w:rPr>
        <w:t>，完善专家参与公共决策机制。构建</w:t>
      </w:r>
      <w:proofErr w:type="gramStart"/>
      <w:r w:rsidRPr="00924BDE">
        <w:rPr>
          <w:rFonts w:hint="eastAsia"/>
          <w:color w:val="000000"/>
          <w:sz w:val="21"/>
          <w:szCs w:val="21"/>
        </w:rPr>
        <w:t>覆盖省</w:t>
      </w:r>
      <w:proofErr w:type="gramEnd"/>
      <w:r w:rsidRPr="00924BDE">
        <w:rPr>
          <w:rFonts w:hint="eastAsia"/>
          <w:color w:val="000000"/>
          <w:sz w:val="21"/>
          <w:szCs w:val="21"/>
        </w:rPr>
        <w:t>市县乡的行政执法协调监督工作体系，提高行政执法人员素质，严格规范公正文明执法。实施新修订的行政复议法。自觉接受党内监督，依法接受人大法律监督、工作监督，主动接受政协民主监督，加强审计监督、统计监督，广泛接受社会舆论监督。深入推进政务公开和信息公开。</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强化效能建设。</w:t>
      </w:r>
      <w:r w:rsidRPr="00924BDE">
        <w:rPr>
          <w:rFonts w:hint="eastAsia"/>
          <w:color w:val="000000"/>
          <w:sz w:val="21"/>
          <w:szCs w:val="21"/>
        </w:rPr>
        <w:t>倡导真抓实干、马上就办，化繁为简、以简驭繁，以政府效能提升推动发展提速。围绕企业和个人全生命周期，推动“高效办成一件事”重点事项落地见效，最大限度利企便民。坚持“四下基层”，大兴调查研究，多到困难多、群众反映多的地方</w:t>
      </w:r>
      <w:r w:rsidRPr="00924BDE">
        <w:rPr>
          <w:rFonts w:hint="eastAsia"/>
          <w:color w:val="000000"/>
          <w:sz w:val="21"/>
          <w:szCs w:val="21"/>
        </w:rPr>
        <w:lastRenderedPageBreak/>
        <w:t>蹲点解剖麻雀，找到解决问题的办法。不断提升政治能力、思维能力、实践能力，提高推动高质量发展、服务群众、防范化解风险本领，在多重约束下找到最优解，在多重目标中达到平衡点。</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r w:rsidRPr="00924BDE">
        <w:rPr>
          <w:rStyle w:val="a4"/>
          <w:rFonts w:hint="eastAsia"/>
          <w:color w:val="000000"/>
          <w:sz w:val="21"/>
          <w:szCs w:val="21"/>
          <w:bdr w:val="none" w:sz="0" w:space="0" w:color="auto" w:frame="1"/>
        </w:rPr>
        <w:t xml:space="preserve">　强化廉政建设。</w:t>
      </w:r>
      <w:r w:rsidRPr="00924BDE">
        <w:rPr>
          <w:rFonts w:hint="eastAsia"/>
          <w:color w:val="000000"/>
          <w:sz w:val="21"/>
          <w:szCs w:val="21"/>
        </w:rPr>
        <w:t>深刻领悟习近平总书记关于党的自我革命的重要思想，全面贯彻从严治党战略方针，纵深推进政府党风廉政建设和反腐败斗争。一体推进不敢腐、不能腐、不想腐，强化高压态势，深化整治能源、国企、金融、医药和基建工程等领域的腐败，坚决惩治群众身边的腐败，严惩政商勾连的腐败。围绕审批监管等重点领域深化改革，健全权力运行制约机制，铲除腐败问题产生的土壤和条件。深化落实中央八项规定精神，持续纠治“四风”，特别是形式主义、官僚主义。加强新时代</w:t>
      </w:r>
      <w:proofErr w:type="gramStart"/>
      <w:r w:rsidRPr="00924BDE">
        <w:rPr>
          <w:rFonts w:hint="eastAsia"/>
          <w:color w:val="000000"/>
          <w:sz w:val="21"/>
          <w:szCs w:val="21"/>
        </w:rPr>
        <w:t>廉洁文化</w:t>
      </w:r>
      <w:proofErr w:type="gramEnd"/>
      <w:r w:rsidRPr="00924BDE">
        <w:rPr>
          <w:rFonts w:hint="eastAsia"/>
          <w:color w:val="000000"/>
          <w:sz w:val="21"/>
          <w:szCs w:val="21"/>
        </w:rPr>
        <w:t>建设，建设清廉政府。</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w:t>
      </w:r>
      <w:proofErr w:type="gramStart"/>
      <w:r w:rsidRPr="00924BDE">
        <w:rPr>
          <w:rStyle w:val="a4"/>
          <w:rFonts w:hint="eastAsia"/>
          <w:color w:val="000000"/>
          <w:sz w:val="21"/>
          <w:szCs w:val="21"/>
          <w:bdr w:val="none" w:sz="0" w:space="0" w:color="auto" w:frame="1"/>
        </w:rPr>
        <w:t>强化作风</w:t>
      </w:r>
      <w:proofErr w:type="gramEnd"/>
      <w:r w:rsidRPr="00924BDE">
        <w:rPr>
          <w:rStyle w:val="a4"/>
          <w:rFonts w:hint="eastAsia"/>
          <w:color w:val="000000"/>
          <w:sz w:val="21"/>
          <w:szCs w:val="21"/>
          <w:bdr w:val="none" w:sz="0" w:space="0" w:color="auto" w:frame="1"/>
        </w:rPr>
        <w:t>建设。</w:t>
      </w:r>
      <w:r w:rsidRPr="00924BDE">
        <w:rPr>
          <w:rFonts w:hint="eastAsia"/>
          <w:color w:val="000000"/>
          <w:sz w:val="21"/>
          <w:szCs w:val="21"/>
        </w:rPr>
        <w:t>落</w:t>
      </w:r>
      <w:proofErr w:type="gramStart"/>
      <w:r w:rsidRPr="00924BDE">
        <w:rPr>
          <w:rFonts w:hint="eastAsia"/>
          <w:color w:val="000000"/>
          <w:sz w:val="21"/>
          <w:szCs w:val="21"/>
        </w:rPr>
        <w:t>实习近</w:t>
      </w:r>
      <w:proofErr w:type="gramEnd"/>
      <w:r w:rsidRPr="00924BDE">
        <w:rPr>
          <w:rFonts w:hint="eastAsia"/>
          <w:color w:val="000000"/>
          <w:sz w:val="21"/>
          <w:szCs w:val="21"/>
        </w:rPr>
        <w:t>平总书记“四个抓落实”重要要求，树牢造福人民的政绩观，用抓落实的硬功夫坚持好新时代的硬道理。坚持“四精四账”闭环管理，实行挂图作战，变会场为现场，做到日有精进、月有成效、年有收获。保持攻坚克难、滚石上山的奋进姿态，主动跨前一步，冲锋在前，担当作为，善作善成。强化以实绩论英雄导向，发扬斗争精神，盯住不落实的事，督促不落实的人，确保党中央、国务院决策部署及省委工作要求落地见效。</w:t>
      </w:r>
    </w:p>
    <w:p w:rsidR="00924BDE" w:rsidRPr="00924BDE" w:rsidRDefault="00924BDE" w:rsidP="000B73FB">
      <w:pPr>
        <w:pStyle w:val="a3"/>
        <w:spacing w:before="0" w:beforeAutospacing="0" w:after="0" w:afterAutospacing="0" w:line="480" w:lineRule="auto"/>
        <w:rPr>
          <w:rFonts w:hint="eastAsia"/>
          <w:color w:val="000000"/>
          <w:sz w:val="21"/>
          <w:szCs w:val="21"/>
        </w:rPr>
      </w:pPr>
      <w:r w:rsidRPr="00924BDE">
        <w:rPr>
          <w:rFonts w:hint="eastAsia"/>
          <w:color w:val="000000"/>
          <w:sz w:val="21"/>
          <w:szCs w:val="21"/>
        </w:rPr>
        <w:t xml:space="preserve">　　各位代表，使命呼唤担当，奋斗成就未来。让我们更加紧密地团结在以习近平同志为核心的党中央周围，以习近平新时代中国特色社会主义思想为指导，在省委坚强领导下，坚定信心、团结奋斗、锐意进取，着力推动高质量发展，不断深化全方位转型，为扎实推进中国式现代化山西实践</w:t>
      </w:r>
      <w:proofErr w:type="gramStart"/>
      <w:r w:rsidRPr="00924BDE">
        <w:rPr>
          <w:rFonts w:hint="eastAsia"/>
          <w:color w:val="000000"/>
          <w:sz w:val="21"/>
          <w:szCs w:val="21"/>
        </w:rPr>
        <w:t>作出</w:t>
      </w:r>
      <w:proofErr w:type="gramEnd"/>
      <w:r w:rsidRPr="00924BDE">
        <w:rPr>
          <w:rFonts w:hint="eastAsia"/>
          <w:color w:val="000000"/>
          <w:sz w:val="21"/>
          <w:szCs w:val="21"/>
        </w:rPr>
        <w:t>新的更大贡献！</w:t>
      </w:r>
    </w:p>
    <w:p w:rsidR="00724042" w:rsidRPr="00924BDE" w:rsidRDefault="00724042" w:rsidP="000B73FB">
      <w:pPr>
        <w:spacing w:line="480" w:lineRule="auto"/>
        <w:rPr>
          <w:rFonts w:ascii="宋体" w:eastAsia="宋体" w:hAnsi="宋体"/>
          <w:szCs w:val="21"/>
        </w:rPr>
      </w:pPr>
    </w:p>
    <w:sectPr w:rsidR="00724042" w:rsidRPr="00924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32"/>
    <w:rsid w:val="000B73FB"/>
    <w:rsid w:val="003B2E20"/>
    <w:rsid w:val="00724042"/>
    <w:rsid w:val="007A1732"/>
    <w:rsid w:val="007F5459"/>
    <w:rsid w:val="00924BDE"/>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C566A-1AFC-47E2-9BD5-D0C44F03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B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4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184970">
      <w:bodyDiv w:val="1"/>
      <w:marLeft w:val="0"/>
      <w:marRight w:val="0"/>
      <w:marTop w:val="0"/>
      <w:marBottom w:val="0"/>
      <w:divBdr>
        <w:top w:val="none" w:sz="0" w:space="0" w:color="auto"/>
        <w:left w:val="none" w:sz="0" w:space="0" w:color="auto"/>
        <w:bottom w:val="none" w:sz="0" w:space="0" w:color="auto"/>
        <w:right w:val="none" w:sz="0" w:space="0" w:color="auto"/>
      </w:divBdr>
    </w:div>
    <w:div w:id="13420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2805</Words>
  <Characters>15995</Characters>
  <Application>Microsoft Office Word</Application>
  <DocSecurity>0</DocSecurity>
  <Lines>133</Lines>
  <Paragraphs>37</Paragraphs>
  <ScaleCrop>false</ScaleCrop>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4</cp:revision>
  <dcterms:created xsi:type="dcterms:W3CDTF">2024-02-05T08:19:00Z</dcterms:created>
  <dcterms:modified xsi:type="dcterms:W3CDTF">2024-02-05T08:22:00Z</dcterms:modified>
</cp:coreProperties>
</file>