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B18" w:rsidRPr="00B37B18" w:rsidRDefault="00B37B18" w:rsidP="00B37B18">
      <w:pPr>
        <w:widowControl/>
        <w:shd w:val="clear" w:color="auto" w:fill="FFFFFF"/>
        <w:spacing w:line="590" w:lineRule="atLeast"/>
        <w:jc w:val="center"/>
        <w:rPr>
          <w:rFonts w:ascii="宋体" w:eastAsia="宋体" w:hAnsi="宋体" w:cs="Times New Roman"/>
          <w:b/>
          <w:color w:val="333333"/>
          <w:spacing w:val="8"/>
          <w:kern w:val="0"/>
          <w:sz w:val="44"/>
          <w:szCs w:val="44"/>
        </w:rPr>
      </w:pPr>
      <w:r w:rsidRPr="00B37B18">
        <w:rPr>
          <w:rFonts w:ascii="宋体" w:eastAsia="宋体" w:hAnsi="宋体" w:cs="Times New Roman" w:hint="eastAsia"/>
          <w:b/>
          <w:color w:val="333333"/>
          <w:spacing w:val="8"/>
          <w:kern w:val="0"/>
          <w:sz w:val="44"/>
          <w:szCs w:val="44"/>
        </w:rPr>
        <w:t>2024年安徽省政府工作报告</w:t>
      </w:r>
    </w:p>
    <w:p w:rsidR="00B37B18" w:rsidRPr="00B37B18" w:rsidRDefault="00B37B18" w:rsidP="00B37B18">
      <w:pPr>
        <w:widowControl/>
        <w:shd w:val="clear" w:color="auto" w:fill="FFFFFF"/>
        <w:spacing w:line="590" w:lineRule="atLeast"/>
        <w:jc w:val="center"/>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w:t>
      </w:r>
      <w:r w:rsidRPr="00B37B18">
        <w:rPr>
          <w:rFonts w:ascii="宋体" w:eastAsia="宋体" w:hAnsi="宋体" w:cs="Times New Roman"/>
          <w:color w:val="333333"/>
          <w:spacing w:val="8"/>
          <w:kern w:val="0"/>
          <w:szCs w:val="21"/>
        </w:rPr>
        <w:t>2024</w:t>
      </w:r>
      <w:r w:rsidRPr="00B37B18">
        <w:rPr>
          <w:rFonts w:ascii="宋体" w:eastAsia="宋体" w:hAnsi="宋体" w:cs="Times New Roman" w:hint="eastAsia"/>
          <w:color w:val="333333"/>
          <w:spacing w:val="8"/>
          <w:kern w:val="0"/>
          <w:szCs w:val="21"/>
        </w:rPr>
        <w:t>年</w:t>
      </w:r>
      <w:r w:rsidRPr="00B37B18">
        <w:rPr>
          <w:rFonts w:ascii="宋体" w:eastAsia="宋体" w:hAnsi="宋体" w:cs="Times New Roman"/>
          <w:color w:val="333333"/>
          <w:spacing w:val="8"/>
          <w:kern w:val="0"/>
          <w:szCs w:val="21"/>
        </w:rPr>
        <w:t>1</w:t>
      </w:r>
      <w:r w:rsidRPr="00B37B18">
        <w:rPr>
          <w:rFonts w:ascii="宋体" w:eastAsia="宋体" w:hAnsi="宋体" w:cs="Times New Roman" w:hint="eastAsia"/>
          <w:color w:val="333333"/>
          <w:spacing w:val="8"/>
          <w:kern w:val="0"/>
          <w:szCs w:val="21"/>
        </w:rPr>
        <w:t>月</w:t>
      </w:r>
      <w:r w:rsidRPr="00B37B18">
        <w:rPr>
          <w:rFonts w:ascii="宋体" w:eastAsia="宋体" w:hAnsi="宋体" w:cs="Times New Roman"/>
          <w:color w:val="333333"/>
          <w:spacing w:val="8"/>
          <w:kern w:val="0"/>
          <w:szCs w:val="21"/>
        </w:rPr>
        <w:t>23</w:t>
      </w:r>
      <w:r w:rsidRPr="00B37B18">
        <w:rPr>
          <w:rFonts w:ascii="宋体" w:eastAsia="宋体" w:hAnsi="宋体" w:cs="Times New Roman" w:hint="eastAsia"/>
          <w:color w:val="333333"/>
          <w:spacing w:val="8"/>
          <w:kern w:val="0"/>
          <w:szCs w:val="21"/>
        </w:rPr>
        <w:t>日在安徽省第十四届人民代表大会第二次会议上</w:t>
      </w:r>
    </w:p>
    <w:p w:rsidR="00B37B18" w:rsidRPr="00B37B18" w:rsidRDefault="00B37B18" w:rsidP="00B37B18">
      <w:pPr>
        <w:widowControl/>
        <w:shd w:val="clear" w:color="auto" w:fill="FFFFFF"/>
        <w:spacing w:line="590" w:lineRule="atLeast"/>
        <w:jc w:val="center"/>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省人民政府省长</w:t>
      </w:r>
      <w:r w:rsidRPr="00B37B18">
        <w:rPr>
          <w:rFonts w:ascii="宋体" w:eastAsia="宋体" w:hAnsi="宋体" w:cs="Times New Roman"/>
          <w:color w:val="333333"/>
          <w:spacing w:val="8"/>
          <w:kern w:val="0"/>
          <w:szCs w:val="21"/>
        </w:rPr>
        <w:t>  </w:t>
      </w:r>
      <w:r w:rsidRPr="00B37B18">
        <w:rPr>
          <w:rFonts w:ascii="宋体" w:eastAsia="宋体" w:hAnsi="宋体" w:cs="Times New Roman" w:hint="eastAsia"/>
          <w:color w:val="333333"/>
          <w:spacing w:val="8"/>
          <w:kern w:val="0"/>
          <w:szCs w:val="21"/>
        </w:rPr>
        <w:t>王清宪</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color w:val="333333"/>
          <w:spacing w:val="8"/>
          <w:kern w:val="0"/>
          <w:szCs w:val="21"/>
        </w:rPr>
        <w:t> </w:t>
      </w:r>
    </w:p>
    <w:p w:rsidR="00B37B18" w:rsidRPr="00B37B18" w:rsidRDefault="00B37B18" w:rsidP="00B37B18">
      <w:pPr>
        <w:widowControl/>
        <w:shd w:val="clear" w:color="auto" w:fill="FFFFFF"/>
        <w:spacing w:line="590" w:lineRule="atLeast"/>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各位代表：</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现在，我代表省人民政府，向大会报告政府工作，请</w:t>
      </w:r>
      <w:proofErr w:type="gramStart"/>
      <w:r w:rsidRPr="00B37B18">
        <w:rPr>
          <w:rFonts w:ascii="宋体" w:eastAsia="宋体" w:hAnsi="宋体" w:cs="Times New Roman" w:hint="eastAsia"/>
          <w:color w:val="333333"/>
          <w:spacing w:val="8"/>
          <w:kern w:val="0"/>
          <w:szCs w:val="21"/>
        </w:rPr>
        <w:t>予审</w:t>
      </w:r>
      <w:proofErr w:type="gramEnd"/>
      <w:r w:rsidRPr="00B37B18">
        <w:rPr>
          <w:rFonts w:ascii="宋体" w:eastAsia="宋体" w:hAnsi="宋体" w:cs="Times New Roman" w:hint="eastAsia"/>
          <w:color w:val="333333"/>
          <w:spacing w:val="8"/>
          <w:kern w:val="0"/>
          <w:szCs w:val="21"/>
        </w:rPr>
        <w:t>议，并请省政协委员提出意见。</w:t>
      </w:r>
    </w:p>
    <w:p w:rsidR="00B37B18" w:rsidRPr="00B37B18" w:rsidRDefault="00B37B18" w:rsidP="00B37B18">
      <w:pPr>
        <w:widowControl/>
        <w:shd w:val="clear" w:color="auto" w:fill="FFFFFF"/>
        <w:spacing w:line="590" w:lineRule="atLeast"/>
        <w:jc w:val="center"/>
        <w:rPr>
          <w:rFonts w:ascii="宋体" w:eastAsia="宋体" w:hAnsi="宋体" w:cs="Times New Roman"/>
          <w:b/>
          <w:color w:val="333333"/>
          <w:spacing w:val="8"/>
          <w:kern w:val="0"/>
          <w:szCs w:val="21"/>
        </w:rPr>
      </w:pPr>
      <w:r w:rsidRPr="00B37B18">
        <w:rPr>
          <w:rFonts w:ascii="宋体" w:eastAsia="宋体" w:hAnsi="宋体" w:cs="Times New Roman" w:hint="eastAsia"/>
          <w:b/>
          <w:color w:val="333333"/>
          <w:spacing w:val="8"/>
          <w:kern w:val="0"/>
          <w:szCs w:val="21"/>
        </w:rPr>
        <w:t>一、</w:t>
      </w:r>
      <w:r w:rsidRPr="00B37B18">
        <w:rPr>
          <w:rFonts w:ascii="宋体" w:eastAsia="宋体" w:hAnsi="宋体" w:cs="Times New Roman"/>
          <w:b/>
          <w:color w:val="333333"/>
          <w:spacing w:val="8"/>
          <w:kern w:val="0"/>
          <w:szCs w:val="21"/>
        </w:rPr>
        <w:t>2023</w:t>
      </w:r>
      <w:r w:rsidRPr="00B37B18">
        <w:rPr>
          <w:rFonts w:ascii="宋体" w:eastAsia="宋体" w:hAnsi="宋体" w:cs="Times New Roman" w:hint="eastAsia"/>
          <w:b/>
          <w:color w:val="333333"/>
          <w:spacing w:val="8"/>
          <w:kern w:val="0"/>
          <w:szCs w:val="21"/>
        </w:rPr>
        <w:t>年工作回顾</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过去一年，是全面贯彻党的二十大精神的开局之年，是三年新冠疫情</w:t>
      </w:r>
      <w:proofErr w:type="gramStart"/>
      <w:r w:rsidRPr="00B37B18">
        <w:rPr>
          <w:rFonts w:ascii="宋体" w:eastAsia="宋体" w:hAnsi="宋体" w:cs="Times New Roman" w:hint="eastAsia"/>
          <w:color w:val="333333"/>
          <w:spacing w:val="8"/>
          <w:kern w:val="0"/>
          <w:szCs w:val="21"/>
        </w:rPr>
        <w:t>防控转段后</w:t>
      </w:r>
      <w:proofErr w:type="gramEnd"/>
      <w:r w:rsidRPr="00B37B18">
        <w:rPr>
          <w:rFonts w:ascii="宋体" w:eastAsia="宋体" w:hAnsi="宋体" w:cs="Times New Roman" w:hint="eastAsia"/>
          <w:color w:val="333333"/>
          <w:spacing w:val="8"/>
          <w:kern w:val="0"/>
          <w:szCs w:val="21"/>
        </w:rPr>
        <w:t>经济恢复发展的一年。全省上下坚持以习近平新时代中国特色社会主义思想为指导，在省委坚强领导下，锚定打造“三地一区”战略定位、建设“七个强省”奋斗目标，攻坚克难，开拓奋进，新冠疫情防控取得重大决定性胜利，经济回升向好，高质量发展扎实推进，现代化美好安徽建设迈出坚实步伐。</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b/>
          <w:color w:val="333333"/>
          <w:spacing w:val="8"/>
          <w:kern w:val="0"/>
          <w:szCs w:val="21"/>
        </w:rPr>
        <w:t>——经济实力进一步提升。</w:t>
      </w:r>
      <w:r w:rsidRPr="00B37B18">
        <w:rPr>
          <w:rFonts w:ascii="宋体" w:eastAsia="宋体" w:hAnsi="宋体" w:cs="Times New Roman" w:hint="eastAsia"/>
          <w:color w:val="333333"/>
          <w:spacing w:val="8"/>
          <w:kern w:val="0"/>
          <w:szCs w:val="21"/>
        </w:rPr>
        <w:t>地区生产总值</w:t>
      </w:r>
      <w:r w:rsidRPr="00B37B18">
        <w:rPr>
          <w:rFonts w:ascii="宋体" w:eastAsia="宋体" w:hAnsi="宋体" w:cs="Times New Roman"/>
          <w:color w:val="333333"/>
          <w:spacing w:val="8"/>
          <w:kern w:val="0"/>
          <w:szCs w:val="21"/>
        </w:rPr>
        <w:t>4.71</w:t>
      </w:r>
      <w:proofErr w:type="gramStart"/>
      <w:r w:rsidRPr="00B37B18">
        <w:rPr>
          <w:rFonts w:ascii="宋体" w:eastAsia="宋体" w:hAnsi="宋体" w:cs="Times New Roman" w:hint="eastAsia"/>
          <w:color w:val="333333"/>
          <w:spacing w:val="8"/>
          <w:kern w:val="0"/>
          <w:szCs w:val="21"/>
        </w:rPr>
        <w:t>万亿</w:t>
      </w:r>
      <w:proofErr w:type="gramEnd"/>
      <w:r w:rsidRPr="00B37B18">
        <w:rPr>
          <w:rFonts w:ascii="宋体" w:eastAsia="宋体" w:hAnsi="宋体" w:cs="Times New Roman" w:hint="eastAsia"/>
          <w:color w:val="333333"/>
          <w:spacing w:val="8"/>
          <w:kern w:val="0"/>
          <w:szCs w:val="21"/>
        </w:rPr>
        <w:t>元，增长</w:t>
      </w:r>
      <w:r w:rsidRPr="00B37B18">
        <w:rPr>
          <w:rFonts w:ascii="宋体" w:eastAsia="宋体" w:hAnsi="宋体" w:cs="Times New Roman"/>
          <w:color w:val="333333"/>
          <w:spacing w:val="8"/>
          <w:kern w:val="0"/>
          <w:szCs w:val="21"/>
        </w:rPr>
        <w:t>5.8%</w:t>
      </w:r>
      <w:r w:rsidRPr="00B37B18">
        <w:rPr>
          <w:rFonts w:ascii="宋体" w:eastAsia="宋体" w:hAnsi="宋体" w:cs="Times New Roman" w:hint="eastAsia"/>
          <w:color w:val="333333"/>
          <w:spacing w:val="8"/>
          <w:kern w:val="0"/>
          <w:szCs w:val="21"/>
        </w:rPr>
        <w:t>。粮食产量</w:t>
      </w:r>
      <w:r w:rsidRPr="00B37B18">
        <w:rPr>
          <w:rFonts w:ascii="宋体" w:eastAsia="宋体" w:hAnsi="宋体" w:cs="Times New Roman"/>
          <w:color w:val="333333"/>
          <w:spacing w:val="8"/>
          <w:kern w:val="0"/>
          <w:szCs w:val="21"/>
        </w:rPr>
        <w:t>830.16</w:t>
      </w:r>
      <w:r w:rsidRPr="00B37B18">
        <w:rPr>
          <w:rFonts w:ascii="宋体" w:eastAsia="宋体" w:hAnsi="宋体" w:cs="Times New Roman" w:hint="eastAsia"/>
          <w:color w:val="333333"/>
          <w:spacing w:val="8"/>
          <w:kern w:val="0"/>
          <w:szCs w:val="21"/>
        </w:rPr>
        <w:t>亿斤，再创新高。一般公共预算收入</w:t>
      </w:r>
      <w:r w:rsidRPr="00B37B18">
        <w:rPr>
          <w:rFonts w:ascii="宋体" w:eastAsia="宋体" w:hAnsi="宋体" w:cs="Times New Roman"/>
          <w:color w:val="333333"/>
          <w:spacing w:val="8"/>
          <w:kern w:val="0"/>
          <w:szCs w:val="21"/>
        </w:rPr>
        <w:t>3939</w:t>
      </w:r>
      <w:r w:rsidRPr="00B37B18">
        <w:rPr>
          <w:rFonts w:ascii="宋体" w:eastAsia="宋体" w:hAnsi="宋体" w:cs="Times New Roman" w:hint="eastAsia"/>
          <w:color w:val="333333"/>
          <w:spacing w:val="8"/>
          <w:kern w:val="0"/>
          <w:szCs w:val="21"/>
        </w:rPr>
        <w:t>亿元，增长</w:t>
      </w:r>
      <w:r w:rsidRPr="00B37B18">
        <w:rPr>
          <w:rFonts w:ascii="宋体" w:eastAsia="宋体" w:hAnsi="宋体" w:cs="Times New Roman"/>
          <w:color w:val="333333"/>
          <w:spacing w:val="8"/>
          <w:kern w:val="0"/>
          <w:szCs w:val="21"/>
        </w:rPr>
        <w:t>9.7%</w:t>
      </w:r>
      <w:r w:rsidRPr="00B37B18">
        <w:rPr>
          <w:rFonts w:ascii="宋体" w:eastAsia="宋体" w:hAnsi="宋体" w:cs="Times New Roman" w:hint="eastAsia"/>
          <w:color w:val="333333"/>
          <w:spacing w:val="8"/>
          <w:kern w:val="0"/>
          <w:szCs w:val="21"/>
        </w:rPr>
        <w:t>。社会消费品零售总额增长</w:t>
      </w:r>
      <w:r w:rsidRPr="00B37B18">
        <w:rPr>
          <w:rFonts w:ascii="宋体" w:eastAsia="宋体" w:hAnsi="宋体" w:cs="Times New Roman"/>
          <w:color w:val="333333"/>
          <w:spacing w:val="8"/>
          <w:kern w:val="0"/>
          <w:szCs w:val="21"/>
        </w:rPr>
        <w:t>6.9%</w:t>
      </w:r>
      <w:r w:rsidRPr="00B37B18">
        <w:rPr>
          <w:rFonts w:ascii="宋体" w:eastAsia="宋体" w:hAnsi="宋体" w:cs="Times New Roman" w:hint="eastAsia"/>
          <w:color w:val="333333"/>
          <w:spacing w:val="8"/>
          <w:kern w:val="0"/>
          <w:szCs w:val="21"/>
        </w:rPr>
        <w:t>。固定资产投资增长</w:t>
      </w:r>
      <w:r w:rsidRPr="00B37B18">
        <w:rPr>
          <w:rFonts w:ascii="宋体" w:eastAsia="宋体" w:hAnsi="宋体" w:cs="Times New Roman"/>
          <w:color w:val="333333"/>
          <w:spacing w:val="8"/>
          <w:kern w:val="0"/>
          <w:szCs w:val="21"/>
        </w:rPr>
        <w:t>4%</w:t>
      </w:r>
      <w:r w:rsidRPr="00B37B18">
        <w:rPr>
          <w:rFonts w:ascii="宋体" w:eastAsia="宋体" w:hAnsi="宋体" w:cs="Times New Roman" w:hint="eastAsia"/>
          <w:color w:val="333333"/>
          <w:spacing w:val="8"/>
          <w:kern w:val="0"/>
          <w:szCs w:val="21"/>
        </w:rPr>
        <w:t>，其中制造业投资增长</w:t>
      </w:r>
      <w:r w:rsidRPr="00B37B18">
        <w:rPr>
          <w:rFonts w:ascii="宋体" w:eastAsia="宋体" w:hAnsi="宋体" w:cs="Times New Roman"/>
          <w:color w:val="333333"/>
          <w:spacing w:val="8"/>
          <w:kern w:val="0"/>
          <w:szCs w:val="21"/>
        </w:rPr>
        <w:t>20%</w:t>
      </w:r>
      <w:r w:rsidRPr="00B37B18">
        <w:rPr>
          <w:rFonts w:ascii="宋体" w:eastAsia="宋体" w:hAnsi="宋体" w:cs="Times New Roman" w:hint="eastAsia"/>
          <w:color w:val="333333"/>
          <w:spacing w:val="8"/>
          <w:kern w:val="0"/>
          <w:szCs w:val="21"/>
        </w:rPr>
        <w:t>。进出口总额增长</w:t>
      </w:r>
      <w:r w:rsidRPr="00B37B18">
        <w:rPr>
          <w:rFonts w:ascii="宋体" w:eastAsia="宋体" w:hAnsi="宋体" w:cs="Times New Roman"/>
          <w:color w:val="333333"/>
          <w:spacing w:val="8"/>
          <w:kern w:val="0"/>
          <w:szCs w:val="21"/>
        </w:rPr>
        <w:t>7.8%</w:t>
      </w:r>
      <w:r w:rsidRPr="00B37B18">
        <w:rPr>
          <w:rFonts w:ascii="宋体" w:eastAsia="宋体" w:hAnsi="宋体" w:cs="Times New Roman" w:hint="eastAsia"/>
          <w:color w:val="333333"/>
          <w:spacing w:val="8"/>
          <w:kern w:val="0"/>
          <w:szCs w:val="21"/>
        </w:rPr>
        <w:t>，总量升至全国第</w:t>
      </w:r>
      <w:r w:rsidRPr="00B37B18">
        <w:rPr>
          <w:rFonts w:ascii="宋体" w:eastAsia="宋体" w:hAnsi="宋体" w:cs="Times New Roman"/>
          <w:color w:val="333333"/>
          <w:spacing w:val="8"/>
          <w:kern w:val="0"/>
          <w:szCs w:val="21"/>
        </w:rPr>
        <w:t>10</w:t>
      </w:r>
      <w:r w:rsidRPr="00B37B18">
        <w:rPr>
          <w:rFonts w:ascii="宋体" w:eastAsia="宋体" w:hAnsi="宋体" w:cs="Times New Roman" w:hint="eastAsia"/>
          <w:color w:val="333333"/>
          <w:spacing w:val="8"/>
          <w:kern w:val="0"/>
          <w:szCs w:val="21"/>
        </w:rPr>
        <w:t>位。全省经济实现了质的有效提升和量的合理增长。</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b/>
          <w:color w:val="333333"/>
          <w:spacing w:val="8"/>
          <w:kern w:val="0"/>
          <w:szCs w:val="21"/>
        </w:rPr>
        <w:t>——科技创新实现新突破。</w:t>
      </w:r>
      <w:r w:rsidRPr="00B37B18">
        <w:rPr>
          <w:rFonts w:ascii="宋体" w:eastAsia="宋体" w:hAnsi="宋体" w:cs="Times New Roman" w:hint="eastAsia"/>
          <w:color w:val="333333"/>
          <w:spacing w:val="8"/>
          <w:kern w:val="0"/>
          <w:szCs w:val="21"/>
        </w:rPr>
        <w:t>“人造太阳”装置实现</w:t>
      </w:r>
      <w:r w:rsidRPr="00B37B18">
        <w:rPr>
          <w:rFonts w:ascii="宋体" w:eastAsia="宋体" w:hAnsi="宋体" w:cs="Times New Roman"/>
          <w:color w:val="333333"/>
          <w:spacing w:val="8"/>
          <w:kern w:val="0"/>
          <w:szCs w:val="21"/>
        </w:rPr>
        <w:t>403</w:t>
      </w:r>
      <w:r w:rsidRPr="00B37B18">
        <w:rPr>
          <w:rFonts w:ascii="宋体" w:eastAsia="宋体" w:hAnsi="宋体" w:cs="Times New Roman" w:hint="eastAsia"/>
          <w:color w:val="333333"/>
          <w:spacing w:val="8"/>
          <w:kern w:val="0"/>
          <w:szCs w:val="21"/>
        </w:rPr>
        <w:t>秒高约束等离子体运行，光纤量子密钥分发突破</w:t>
      </w:r>
      <w:proofErr w:type="gramStart"/>
      <w:r w:rsidRPr="00B37B18">
        <w:rPr>
          <w:rFonts w:ascii="宋体" w:eastAsia="宋体" w:hAnsi="宋体" w:cs="Times New Roman" w:hint="eastAsia"/>
          <w:color w:val="333333"/>
          <w:spacing w:val="8"/>
          <w:kern w:val="0"/>
          <w:szCs w:val="21"/>
        </w:rPr>
        <w:t>千公里</w:t>
      </w:r>
      <w:proofErr w:type="gramEnd"/>
      <w:r w:rsidRPr="00B37B18">
        <w:rPr>
          <w:rFonts w:ascii="宋体" w:eastAsia="宋体" w:hAnsi="宋体" w:cs="Times New Roman" w:hint="eastAsia"/>
          <w:color w:val="333333"/>
          <w:spacing w:val="8"/>
          <w:kern w:val="0"/>
          <w:szCs w:val="21"/>
        </w:rPr>
        <w:t>，“九章三号”量子计算原型机突破</w:t>
      </w:r>
      <w:r w:rsidRPr="00B37B18">
        <w:rPr>
          <w:rFonts w:ascii="宋体" w:eastAsia="宋体" w:hAnsi="宋体" w:cs="Times New Roman"/>
          <w:color w:val="333333"/>
          <w:spacing w:val="8"/>
          <w:kern w:val="0"/>
          <w:szCs w:val="21"/>
        </w:rPr>
        <w:t>255</w:t>
      </w:r>
      <w:r w:rsidRPr="00B37B18">
        <w:rPr>
          <w:rFonts w:ascii="宋体" w:eastAsia="宋体" w:hAnsi="宋体" w:cs="Times New Roman" w:hint="eastAsia"/>
          <w:color w:val="333333"/>
          <w:spacing w:val="8"/>
          <w:kern w:val="0"/>
          <w:szCs w:val="21"/>
        </w:rPr>
        <w:t>个光子操纵，均创世界新纪录。计算光刻</w:t>
      </w:r>
      <w:r w:rsidRPr="00B37B18">
        <w:rPr>
          <w:rFonts w:ascii="宋体" w:eastAsia="宋体" w:hAnsi="宋体" w:cs="Times New Roman"/>
          <w:color w:val="333333"/>
          <w:spacing w:val="8"/>
          <w:kern w:val="0"/>
          <w:szCs w:val="21"/>
        </w:rPr>
        <w:t>EDA</w:t>
      </w:r>
      <w:r w:rsidRPr="00B37B18">
        <w:rPr>
          <w:rFonts w:ascii="宋体" w:eastAsia="宋体" w:hAnsi="宋体" w:cs="Times New Roman" w:hint="eastAsia"/>
          <w:color w:val="333333"/>
          <w:spacing w:val="8"/>
          <w:kern w:val="0"/>
          <w:szCs w:val="21"/>
        </w:rPr>
        <w:t>软件、高温合金叶片、叠屏显示等关键核心技术取得突破。</w:t>
      </w:r>
      <w:proofErr w:type="gramStart"/>
      <w:r w:rsidRPr="00B37B18">
        <w:rPr>
          <w:rFonts w:ascii="宋体" w:eastAsia="宋体" w:hAnsi="宋体" w:cs="Times New Roman" w:hint="eastAsia"/>
          <w:color w:val="333333"/>
          <w:spacing w:val="8"/>
          <w:kern w:val="0"/>
          <w:szCs w:val="21"/>
        </w:rPr>
        <w:t>讯飞星火</w:t>
      </w:r>
      <w:proofErr w:type="gramEnd"/>
      <w:r w:rsidRPr="00B37B18">
        <w:rPr>
          <w:rFonts w:ascii="宋体" w:eastAsia="宋体" w:hAnsi="宋体" w:cs="Times New Roman" w:hint="eastAsia"/>
          <w:color w:val="333333"/>
          <w:spacing w:val="8"/>
          <w:kern w:val="0"/>
          <w:szCs w:val="21"/>
        </w:rPr>
        <w:t>认知大模型处于全国领先水平。每万人口有效发明专利拥有量</w:t>
      </w:r>
      <w:r w:rsidRPr="00B37B18">
        <w:rPr>
          <w:rFonts w:ascii="宋体" w:eastAsia="宋体" w:hAnsi="宋体" w:cs="Times New Roman"/>
          <w:color w:val="333333"/>
          <w:spacing w:val="8"/>
          <w:kern w:val="0"/>
          <w:szCs w:val="21"/>
        </w:rPr>
        <w:t>28.2</w:t>
      </w:r>
      <w:r w:rsidRPr="00B37B18">
        <w:rPr>
          <w:rFonts w:ascii="宋体" w:eastAsia="宋体" w:hAnsi="宋体" w:cs="Times New Roman" w:hint="eastAsia"/>
          <w:color w:val="333333"/>
          <w:spacing w:val="8"/>
          <w:kern w:val="0"/>
          <w:szCs w:val="21"/>
        </w:rPr>
        <w:t>件、增长</w:t>
      </w:r>
      <w:r w:rsidRPr="00B37B18">
        <w:rPr>
          <w:rFonts w:ascii="宋体" w:eastAsia="宋体" w:hAnsi="宋体" w:cs="Times New Roman"/>
          <w:color w:val="333333"/>
          <w:spacing w:val="8"/>
          <w:kern w:val="0"/>
          <w:szCs w:val="21"/>
        </w:rPr>
        <w:t>19%</w:t>
      </w:r>
      <w:r w:rsidRPr="00B37B18">
        <w:rPr>
          <w:rFonts w:ascii="宋体" w:eastAsia="宋体" w:hAnsi="宋体" w:cs="Times New Roman" w:hint="eastAsia"/>
          <w:color w:val="333333"/>
          <w:spacing w:val="8"/>
          <w:kern w:val="0"/>
          <w:szCs w:val="21"/>
        </w:rPr>
        <w:t>，区域创新能力稳居全国前列。</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b/>
          <w:color w:val="333333"/>
          <w:spacing w:val="8"/>
          <w:kern w:val="0"/>
          <w:szCs w:val="21"/>
        </w:rPr>
        <w:lastRenderedPageBreak/>
        <w:t>——现代化产业体系建设取得重要进展。</w:t>
      </w:r>
      <w:r w:rsidRPr="00B37B18">
        <w:rPr>
          <w:rFonts w:ascii="宋体" w:eastAsia="宋体" w:hAnsi="宋体" w:cs="Times New Roman" w:hint="eastAsia"/>
          <w:color w:val="333333"/>
          <w:spacing w:val="8"/>
          <w:kern w:val="0"/>
          <w:szCs w:val="21"/>
        </w:rPr>
        <w:t>汽车产量</w:t>
      </w:r>
      <w:r w:rsidRPr="00B37B18">
        <w:rPr>
          <w:rFonts w:ascii="宋体" w:eastAsia="宋体" w:hAnsi="宋体" w:cs="Times New Roman"/>
          <w:color w:val="333333"/>
          <w:spacing w:val="8"/>
          <w:kern w:val="0"/>
          <w:szCs w:val="21"/>
        </w:rPr>
        <w:t>249.1</w:t>
      </w:r>
      <w:r w:rsidRPr="00B37B18">
        <w:rPr>
          <w:rFonts w:ascii="宋体" w:eastAsia="宋体" w:hAnsi="宋体" w:cs="Times New Roman" w:hint="eastAsia"/>
          <w:color w:val="333333"/>
          <w:spacing w:val="8"/>
          <w:kern w:val="0"/>
          <w:szCs w:val="21"/>
        </w:rPr>
        <w:t>万辆、增长</w:t>
      </w:r>
      <w:r w:rsidRPr="00B37B18">
        <w:rPr>
          <w:rFonts w:ascii="宋体" w:eastAsia="宋体" w:hAnsi="宋体" w:cs="Times New Roman"/>
          <w:color w:val="333333"/>
          <w:spacing w:val="8"/>
          <w:kern w:val="0"/>
          <w:szCs w:val="21"/>
        </w:rPr>
        <w:t>48.1%</w:t>
      </w:r>
      <w:r w:rsidRPr="00B37B18">
        <w:rPr>
          <w:rFonts w:ascii="宋体" w:eastAsia="宋体" w:hAnsi="宋体" w:cs="Times New Roman" w:hint="eastAsia"/>
          <w:color w:val="333333"/>
          <w:spacing w:val="8"/>
          <w:kern w:val="0"/>
          <w:szCs w:val="21"/>
        </w:rPr>
        <w:t>，新能源汽车产量</w:t>
      </w:r>
      <w:r w:rsidRPr="00B37B18">
        <w:rPr>
          <w:rFonts w:ascii="宋体" w:eastAsia="宋体" w:hAnsi="宋体" w:cs="Times New Roman"/>
          <w:color w:val="333333"/>
          <w:spacing w:val="8"/>
          <w:kern w:val="0"/>
          <w:szCs w:val="21"/>
        </w:rPr>
        <w:t>86.8</w:t>
      </w:r>
      <w:r w:rsidRPr="00B37B18">
        <w:rPr>
          <w:rFonts w:ascii="宋体" w:eastAsia="宋体" w:hAnsi="宋体" w:cs="Times New Roman" w:hint="eastAsia"/>
          <w:color w:val="333333"/>
          <w:spacing w:val="8"/>
          <w:kern w:val="0"/>
          <w:szCs w:val="21"/>
        </w:rPr>
        <w:t>万辆、增长</w:t>
      </w:r>
      <w:r w:rsidRPr="00B37B18">
        <w:rPr>
          <w:rFonts w:ascii="宋体" w:eastAsia="宋体" w:hAnsi="宋体" w:cs="Times New Roman"/>
          <w:color w:val="333333"/>
          <w:spacing w:val="8"/>
          <w:kern w:val="0"/>
          <w:szCs w:val="21"/>
        </w:rPr>
        <w:t>60.5%</w:t>
      </w:r>
      <w:r w:rsidRPr="00B37B18">
        <w:rPr>
          <w:rFonts w:ascii="宋体" w:eastAsia="宋体" w:hAnsi="宋体" w:cs="Times New Roman" w:hint="eastAsia"/>
          <w:color w:val="333333"/>
          <w:spacing w:val="8"/>
          <w:kern w:val="0"/>
          <w:szCs w:val="21"/>
        </w:rPr>
        <w:t>。光伏制造业实现营收超</w:t>
      </w:r>
      <w:r w:rsidRPr="00B37B18">
        <w:rPr>
          <w:rFonts w:ascii="宋体" w:eastAsia="宋体" w:hAnsi="宋体" w:cs="Times New Roman"/>
          <w:color w:val="333333"/>
          <w:spacing w:val="8"/>
          <w:kern w:val="0"/>
          <w:szCs w:val="21"/>
        </w:rPr>
        <w:t>2900</w:t>
      </w:r>
      <w:r w:rsidRPr="00B37B18">
        <w:rPr>
          <w:rFonts w:ascii="宋体" w:eastAsia="宋体" w:hAnsi="宋体" w:cs="Times New Roman" w:hint="eastAsia"/>
          <w:color w:val="333333"/>
          <w:spacing w:val="8"/>
          <w:kern w:val="0"/>
          <w:szCs w:val="21"/>
        </w:rPr>
        <w:t>亿元、升至全国第</w:t>
      </w:r>
      <w:r w:rsidRPr="00B37B18">
        <w:rPr>
          <w:rFonts w:ascii="宋体" w:eastAsia="宋体" w:hAnsi="宋体" w:cs="Times New Roman"/>
          <w:color w:val="333333"/>
          <w:spacing w:val="8"/>
          <w:kern w:val="0"/>
          <w:szCs w:val="21"/>
        </w:rPr>
        <w:t>3</w:t>
      </w:r>
      <w:r w:rsidRPr="00B37B18">
        <w:rPr>
          <w:rFonts w:ascii="宋体" w:eastAsia="宋体" w:hAnsi="宋体" w:cs="Times New Roman" w:hint="eastAsia"/>
          <w:color w:val="333333"/>
          <w:spacing w:val="8"/>
          <w:kern w:val="0"/>
          <w:szCs w:val="21"/>
        </w:rPr>
        <w:t>位，锂离子电池制造业营收突破</w:t>
      </w:r>
      <w:r w:rsidRPr="00B37B18">
        <w:rPr>
          <w:rFonts w:ascii="宋体" w:eastAsia="宋体" w:hAnsi="宋体" w:cs="Times New Roman"/>
          <w:color w:val="333333"/>
          <w:spacing w:val="8"/>
          <w:kern w:val="0"/>
          <w:szCs w:val="21"/>
        </w:rPr>
        <w:t>1000</w:t>
      </w:r>
      <w:r w:rsidRPr="00B37B18">
        <w:rPr>
          <w:rFonts w:ascii="宋体" w:eastAsia="宋体" w:hAnsi="宋体" w:cs="Times New Roman" w:hint="eastAsia"/>
          <w:color w:val="333333"/>
          <w:spacing w:val="8"/>
          <w:kern w:val="0"/>
          <w:szCs w:val="21"/>
        </w:rPr>
        <w:t>亿元、增长</w:t>
      </w:r>
      <w:r w:rsidRPr="00B37B18">
        <w:rPr>
          <w:rFonts w:ascii="宋体" w:eastAsia="宋体" w:hAnsi="宋体" w:cs="Times New Roman"/>
          <w:color w:val="333333"/>
          <w:spacing w:val="8"/>
          <w:kern w:val="0"/>
          <w:szCs w:val="21"/>
        </w:rPr>
        <w:t>15%</w:t>
      </w:r>
      <w:r w:rsidRPr="00B37B18">
        <w:rPr>
          <w:rFonts w:ascii="宋体" w:eastAsia="宋体" w:hAnsi="宋体" w:cs="Times New Roman" w:hint="eastAsia"/>
          <w:color w:val="333333"/>
          <w:spacing w:val="8"/>
          <w:kern w:val="0"/>
          <w:szCs w:val="21"/>
        </w:rPr>
        <w:t>左右。规模以上工业增加值增长</w:t>
      </w:r>
      <w:r w:rsidRPr="00B37B18">
        <w:rPr>
          <w:rFonts w:ascii="宋体" w:eastAsia="宋体" w:hAnsi="宋体" w:cs="Times New Roman"/>
          <w:color w:val="333333"/>
          <w:spacing w:val="8"/>
          <w:kern w:val="0"/>
          <w:szCs w:val="21"/>
        </w:rPr>
        <w:t>7.5%</w:t>
      </w:r>
      <w:r w:rsidRPr="00B37B18">
        <w:rPr>
          <w:rFonts w:ascii="宋体" w:eastAsia="宋体" w:hAnsi="宋体" w:cs="Times New Roman" w:hint="eastAsia"/>
          <w:color w:val="333333"/>
          <w:spacing w:val="8"/>
          <w:kern w:val="0"/>
          <w:szCs w:val="21"/>
        </w:rPr>
        <w:t>，高新技术产业增加值增长</w:t>
      </w:r>
      <w:r w:rsidRPr="00B37B18">
        <w:rPr>
          <w:rFonts w:ascii="宋体" w:eastAsia="宋体" w:hAnsi="宋体" w:cs="Times New Roman"/>
          <w:color w:val="333333"/>
          <w:spacing w:val="8"/>
          <w:kern w:val="0"/>
          <w:szCs w:val="21"/>
        </w:rPr>
        <w:t>11.2%</w:t>
      </w:r>
      <w:r w:rsidRPr="00B37B18">
        <w:rPr>
          <w:rFonts w:ascii="宋体" w:eastAsia="宋体" w:hAnsi="宋体" w:cs="Times New Roman" w:hint="eastAsia"/>
          <w:color w:val="333333"/>
          <w:spacing w:val="8"/>
          <w:kern w:val="0"/>
          <w:szCs w:val="21"/>
        </w:rPr>
        <w:t>、对规模以上工业增长贡献率</w:t>
      </w:r>
      <w:r w:rsidRPr="00B37B18">
        <w:rPr>
          <w:rFonts w:ascii="宋体" w:eastAsia="宋体" w:hAnsi="宋体" w:cs="Times New Roman"/>
          <w:color w:val="333333"/>
          <w:spacing w:val="8"/>
          <w:kern w:val="0"/>
          <w:szCs w:val="21"/>
        </w:rPr>
        <w:t>70.3%</w:t>
      </w:r>
      <w:r w:rsidRPr="00B37B18">
        <w:rPr>
          <w:rFonts w:ascii="宋体" w:eastAsia="宋体" w:hAnsi="宋体" w:cs="Times New Roman" w:hint="eastAsia"/>
          <w:color w:val="333333"/>
          <w:spacing w:val="8"/>
          <w:kern w:val="0"/>
          <w:szCs w:val="21"/>
        </w:rPr>
        <w:t>。在</w:t>
      </w:r>
      <w:proofErr w:type="gramStart"/>
      <w:r w:rsidRPr="00B37B18">
        <w:rPr>
          <w:rFonts w:ascii="宋体" w:eastAsia="宋体" w:hAnsi="宋体" w:cs="Times New Roman" w:hint="eastAsia"/>
          <w:color w:val="333333"/>
          <w:spacing w:val="8"/>
          <w:kern w:val="0"/>
          <w:szCs w:val="21"/>
        </w:rPr>
        <w:t>一</w:t>
      </w:r>
      <w:proofErr w:type="gramEnd"/>
      <w:r w:rsidRPr="00B37B18">
        <w:rPr>
          <w:rFonts w:ascii="宋体" w:eastAsia="宋体" w:hAnsi="宋体" w:cs="Times New Roman" w:hint="eastAsia"/>
          <w:color w:val="333333"/>
          <w:spacing w:val="8"/>
          <w:kern w:val="0"/>
          <w:szCs w:val="21"/>
        </w:rPr>
        <w:t>条条新赛道上，安徽新质生产力加快成长。</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b/>
          <w:color w:val="333333"/>
          <w:spacing w:val="8"/>
          <w:kern w:val="0"/>
          <w:szCs w:val="21"/>
        </w:rPr>
        <w:t>——生态环境质量持续改善。</w:t>
      </w:r>
      <w:r w:rsidRPr="00B37B18">
        <w:rPr>
          <w:rFonts w:ascii="宋体" w:eastAsia="宋体" w:hAnsi="宋体" w:cs="Times New Roman"/>
          <w:color w:val="333333"/>
          <w:spacing w:val="8"/>
          <w:kern w:val="0"/>
          <w:szCs w:val="21"/>
        </w:rPr>
        <w:t>PM</w:t>
      </w:r>
      <w:r w:rsidRPr="00B37B18">
        <w:rPr>
          <w:rFonts w:ascii="宋体" w:eastAsia="宋体" w:hAnsi="宋体" w:cs="Times New Roman"/>
          <w:color w:val="333333"/>
          <w:spacing w:val="8"/>
          <w:kern w:val="0"/>
          <w:szCs w:val="21"/>
          <w:vertAlign w:val="subscript"/>
        </w:rPr>
        <w:t>2.5</w:t>
      </w:r>
      <w:r w:rsidRPr="00B37B18">
        <w:rPr>
          <w:rFonts w:ascii="宋体" w:eastAsia="宋体" w:hAnsi="宋体" w:cs="Times New Roman" w:hint="eastAsia"/>
          <w:color w:val="333333"/>
          <w:spacing w:val="8"/>
          <w:kern w:val="0"/>
          <w:szCs w:val="21"/>
        </w:rPr>
        <w:t>平均浓度</w:t>
      </w:r>
      <w:r w:rsidRPr="00B37B18">
        <w:rPr>
          <w:rFonts w:ascii="宋体" w:eastAsia="宋体" w:hAnsi="宋体" w:cs="Times New Roman"/>
          <w:color w:val="333333"/>
          <w:spacing w:val="8"/>
          <w:kern w:val="0"/>
          <w:szCs w:val="21"/>
        </w:rPr>
        <w:t>34.8</w:t>
      </w:r>
      <w:r w:rsidRPr="00B37B18">
        <w:rPr>
          <w:rFonts w:ascii="宋体" w:eastAsia="宋体" w:hAnsi="宋体" w:cs="Times New Roman" w:hint="eastAsia"/>
          <w:color w:val="333333"/>
          <w:spacing w:val="8"/>
          <w:kern w:val="0"/>
          <w:szCs w:val="21"/>
        </w:rPr>
        <w:t>微克</w:t>
      </w:r>
      <w:r w:rsidRPr="00B37B18">
        <w:rPr>
          <w:rFonts w:ascii="宋体" w:eastAsia="宋体" w:hAnsi="宋体" w:cs="Times New Roman"/>
          <w:color w:val="333333"/>
          <w:spacing w:val="8"/>
          <w:kern w:val="0"/>
          <w:szCs w:val="21"/>
        </w:rPr>
        <w:t>/</w:t>
      </w:r>
      <w:r w:rsidRPr="00B37B18">
        <w:rPr>
          <w:rFonts w:ascii="宋体" w:eastAsia="宋体" w:hAnsi="宋体" w:cs="Times New Roman" w:hint="eastAsia"/>
          <w:color w:val="333333"/>
          <w:spacing w:val="8"/>
          <w:kern w:val="0"/>
          <w:szCs w:val="21"/>
        </w:rPr>
        <w:t>立方米，下降</w:t>
      </w:r>
      <w:r w:rsidRPr="00B37B18">
        <w:rPr>
          <w:rFonts w:ascii="宋体" w:eastAsia="宋体" w:hAnsi="宋体" w:cs="Times New Roman"/>
          <w:color w:val="333333"/>
          <w:spacing w:val="8"/>
          <w:kern w:val="0"/>
          <w:szCs w:val="21"/>
        </w:rPr>
        <w:t>0.3%</w:t>
      </w:r>
      <w:r w:rsidRPr="00B37B18">
        <w:rPr>
          <w:rFonts w:ascii="宋体" w:eastAsia="宋体" w:hAnsi="宋体" w:cs="Times New Roman" w:hint="eastAsia"/>
          <w:color w:val="333333"/>
          <w:spacing w:val="8"/>
          <w:kern w:val="0"/>
          <w:szCs w:val="21"/>
        </w:rPr>
        <w:t>。空气质量优良天数比率</w:t>
      </w:r>
      <w:r w:rsidRPr="00B37B18">
        <w:rPr>
          <w:rFonts w:ascii="宋体" w:eastAsia="宋体" w:hAnsi="宋体" w:cs="Times New Roman"/>
          <w:color w:val="333333"/>
          <w:spacing w:val="8"/>
          <w:kern w:val="0"/>
          <w:szCs w:val="21"/>
        </w:rPr>
        <w:t>82.9%</w:t>
      </w:r>
      <w:r w:rsidRPr="00B37B18">
        <w:rPr>
          <w:rFonts w:ascii="宋体" w:eastAsia="宋体" w:hAnsi="宋体" w:cs="Times New Roman" w:hint="eastAsia"/>
          <w:color w:val="333333"/>
          <w:spacing w:val="8"/>
          <w:kern w:val="0"/>
          <w:szCs w:val="21"/>
        </w:rPr>
        <w:t>，提高</w:t>
      </w:r>
      <w:r w:rsidRPr="00B37B18">
        <w:rPr>
          <w:rFonts w:ascii="宋体" w:eastAsia="宋体" w:hAnsi="宋体" w:cs="Times New Roman"/>
          <w:color w:val="333333"/>
          <w:spacing w:val="8"/>
          <w:kern w:val="0"/>
          <w:szCs w:val="21"/>
        </w:rPr>
        <w:t>1.1</w:t>
      </w:r>
      <w:r w:rsidRPr="00B37B18">
        <w:rPr>
          <w:rFonts w:ascii="宋体" w:eastAsia="宋体" w:hAnsi="宋体" w:cs="Times New Roman" w:hint="eastAsia"/>
          <w:color w:val="333333"/>
          <w:spacing w:val="8"/>
          <w:kern w:val="0"/>
          <w:szCs w:val="21"/>
        </w:rPr>
        <w:t>个百分点。</w:t>
      </w:r>
      <w:proofErr w:type="gramStart"/>
      <w:r w:rsidRPr="00B37B18">
        <w:rPr>
          <w:rFonts w:ascii="宋体" w:eastAsia="宋体" w:hAnsi="宋体" w:cs="Times New Roman" w:hint="eastAsia"/>
          <w:color w:val="333333"/>
          <w:spacing w:val="8"/>
          <w:kern w:val="0"/>
          <w:szCs w:val="21"/>
        </w:rPr>
        <w:t>国考断面</w:t>
      </w:r>
      <w:proofErr w:type="gramEnd"/>
      <w:r w:rsidRPr="00B37B18">
        <w:rPr>
          <w:rFonts w:ascii="宋体" w:eastAsia="宋体" w:hAnsi="宋体" w:cs="Times New Roman" w:hint="eastAsia"/>
          <w:color w:val="333333"/>
          <w:spacing w:val="8"/>
          <w:kern w:val="0"/>
          <w:szCs w:val="21"/>
        </w:rPr>
        <w:t>水质优良比例</w:t>
      </w:r>
      <w:r w:rsidRPr="00B37B18">
        <w:rPr>
          <w:rFonts w:ascii="宋体" w:eastAsia="宋体" w:hAnsi="宋体" w:cs="Times New Roman"/>
          <w:color w:val="333333"/>
          <w:spacing w:val="8"/>
          <w:kern w:val="0"/>
          <w:szCs w:val="21"/>
        </w:rPr>
        <w:t>90.2%</w:t>
      </w:r>
      <w:r w:rsidRPr="00B37B18">
        <w:rPr>
          <w:rFonts w:ascii="宋体" w:eastAsia="宋体" w:hAnsi="宋体" w:cs="Times New Roman" w:hint="eastAsia"/>
          <w:color w:val="333333"/>
          <w:spacing w:val="8"/>
          <w:kern w:val="0"/>
          <w:szCs w:val="21"/>
        </w:rPr>
        <w:t>，提高</w:t>
      </w:r>
      <w:r w:rsidRPr="00B37B18">
        <w:rPr>
          <w:rFonts w:ascii="宋体" w:eastAsia="宋体" w:hAnsi="宋体" w:cs="Times New Roman"/>
          <w:color w:val="333333"/>
          <w:spacing w:val="8"/>
          <w:kern w:val="0"/>
          <w:szCs w:val="21"/>
        </w:rPr>
        <w:t>3.1</w:t>
      </w:r>
      <w:r w:rsidRPr="00B37B18">
        <w:rPr>
          <w:rFonts w:ascii="宋体" w:eastAsia="宋体" w:hAnsi="宋体" w:cs="Times New Roman" w:hint="eastAsia"/>
          <w:color w:val="333333"/>
          <w:spacing w:val="8"/>
          <w:kern w:val="0"/>
          <w:szCs w:val="21"/>
        </w:rPr>
        <w:t>个百分点。长江安徽段江豚种群数、野外扬子鳄种群数明显增多。江淮大地绿水青山成色更足，人与自然更加和谐。</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b/>
          <w:color w:val="333333"/>
          <w:spacing w:val="8"/>
          <w:kern w:val="0"/>
          <w:szCs w:val="21"/>
        </w:rPr>
        <w:t>——人民生活水平稳步提高。</w:t>
      </w:r>
      <w:r w:rsidRPr="00B37B18">
        <w:rPr>
          <w:rFonts w:ascii="宋体" w:eastAsia="宋体" w:hAnsi="宋体" w:cs="Times New Roman" w:hint="eastAsia"/>
          <w:color w:val="333333"/>
          <w:spacing w:val="8"/>
          <w:kern w:val="0"/>
          <w:szCs w:val="21"/>
        </w:rPr>
        <w:t>城镇常住居民人均可支配收入</w:t>
      </w:r>
      <w:r w:rsidRPr="00B37B18">
        <w:rPr>
          <w:rFonts w:ascii="宋体" w:eastAsia="宋体" w:hAnsi="宋体" w:cs="Times New Roman"/>
          <w:color w:val="333333"/>
          <w:spacing w:val="8"/>
          <w:kern w:val="0"/>
          <w:szCs w:val="21"/>
        </w:rPr>
        <w:t>47446</w:t>
      </w:r>
      <w:r w:rsidRPr="00B37B18">
        <w:rPr>
          <w:rFonts w:ascii="宋体" w:eastAsia="宋体" w:hAnsi="宋体" w:cs="Times New Roman" w:hint="eastAsia"/>
          <w:color w:val="333333"/>
          <w:spacing w:val="8"/>
          <w:kern w:val="0"/>
          <w:szCs w:val="21"/>
        </w:rPr>
        <w:t>元、增长</w:t>
      </w:r>
      <w:r w:rsidRPr="00B37B18">
        <w:rPr>
          <w:rFonts w:ascii="宋体" w:eastAsia="宋体" w:hAnsi="宋体" w:cs="Times New Roman"/>
          <w:color w:val="333333"/>
          <w:spacing w:val="8"/>
          <w:kern w:val="0"/>
          <w:szCs w:val="21"/>
        </w:rPr>
        <w:t>5.1%</w:t>
      </w:r>
      <w:r w:rsidRPr="00B37B18">
        <w:rPr>
          <w:rFonts w:ascii="宋体" w:eastAsia="宋体" w:hAnsi="宋体" w:cs="Times New Roman" w:hint="eastAsia"/>
          <w:color w:val="333333"/>
          <w:spacing w:val="8"/>
          <w:kern w:val="0"/>
          <w:szCs w:val="21"/>
        </w:rPr>
        <w:t>，农村常住居民人均可支配收入</w:t>
      </w:r>
      <w:r w:rsidRPr="00B37B18">
        <w:rPr>
          <w:rFonts w:ascii="宋体" w:eastAsia="宋体" w:hAnsi="宋体" w:cs="Times New Roman"/>
          <w:color w:val="333333"/>
          <w:spacing w:val="8"/>
          <w:kern w:val="0"/>
          <w:szCs w:val="21"/>
        </w:rPr>
        <w:t>21144</w:t>
      </w:r>
      <w:r w:rsidRPr="00B37B18">
        <w:rPr>
          <w:rFonts w:ascii="宋体" w:eastAsia="宋体" w:hAnsi="宋体" w:cs="Times New Roman" w:hint="eastAsia"/>
          <w:color w:val="333333"/>
          <w:spacing w:val="8"/>
          <w:kern w:val="0"/>
          <w:szCs w:val="21"/>
        </w:rPr>
        <w:t>元、增长</w:t>
      </w:r>
      <w:r w:rsidRPr="00B37B18">
        <w:rPr>
          <w:rFonts w:ascii="宋体" w:eastAsia="宋体" w:hAnsi="宋体" w:cs="Times New Roman"/>
          <w:color w:val="333333"/>
          <w:spacing w:val="8"/>
          <w:kern w:val="0"/>
          <w:szCs w:val="21"/>
        </w:rPr>
        <w:t>8%</w:t>
      </w:r>
      <w:r w:rsidRPr="00B37B18">
        <w:rPr>
          <w:rFonts w:ascii="宋体" w:eastAsia="宋体" w:hAnsi="宋体" w:cs="Times New Roman" w:hint="eastAsia"/>
          <w:color w:val="333333"/>
          <w:spacing w:val="8"/>
          <w:kern w:val="0"/>
          <w:szCs w:val="21"/>
        </w:rPr>
        <w:t>。城镇新增就业</w:t>
      </w:r>
      <w:r w:rsidRPr="00B37B18">
        <w:rPr>
          <w:rFonts w:ascii="宋体" w:eastAsia="宋体" w:hAnsi="宋体" w:cs="Times New Roman"/>
          <w:color w:val="333333"/>
          <w:spacing w:val="8"/>
          <w:kern w:val="0"/>
          <w:szCs w:val="21"/>
        </w:rPr>
        <w:t>72.2</w:t>
      </w:r>
      <w:r w:rsidRPr="00B37B18">
        <w:rPr>
          <w:rFonts w:ascii="宋体" w:eastAsia="宋体" w:hAnsi="宋体" w:cs="Times New Roman" w:hint="eastAsia"/>
          <w:color w:val="333333"/>
          <w:spacing w:val="8"/>
          <w:kern w:val="0"/>
          <w:szCs w:val="21"/>
        </w:rPr>
        <w:t>万人，全年城镇调查失业率均值</w:t>
      </w:r>
      <w:r w:rsidRPr="00B37B18">
        <w:rPr>
          <w:rFonts w:ascii="宋体" w:eastAsia="宋体" w:hAnsi="宋体" w:cs="Times New Roman"/>
          <w:color w:val="333333"/>
          <w:spacing w:val="8"/>
          <w:kern w:val="0"/>
          <w:szCs w:val="21"/>
        </w:rPr>
        <w:t>5.2%</w:t>
      </w:r>
      <w:r w:rsidRPr="00B37B18">
        <w:rPr>
          <w:rFonts w:ascii="宋体" w:eastAsia="宋体" w:hAnsi="宋体" w:cs="Times New Roman" w:hint="eastAsia"/>
          <w:color w:val="333333"/>
          <w:spacing w:val="8"/>
          <w:kern w:val="0"/>
          <w:szCs w:val="21"/>
        </w:rPr>
        <w:t>。社会保险覆盖面持续扩大，社会救助标准持续提高。“民有所呼、我必呼应”，人民群众获得感越来越充实。</w:t>
      </w:r>
    </w:p>
    <w:p w:rsidR="00B37B18" w:rsidRPr="00B37B18" w:rsidRDefault="00B37B18" w:rsidP="00B37B18">
      <w:pPr>
        <w:widowControl/>
        <w:shd w:val="clear" w:color="auto" w:fill="FFFFFF"/>
        <w:spacing w:line="590" w:lineRule="atLeast"/>
        <w:ind w:firstLine="640"/>
        <w:rPr>
          <w:rFonts w:ascii="宋体" w:eastAsia="宋体" w:hAnsi="宋体" w:cs="Times New Roman"/>
          <w:b/>
          <w:color w:val="333333"/>
          <w:spacing w:val="8"/>
          <w:kern w:val="0"/>
          <w:szCs w:val="21"/>
        </w:rPr>
      </w:pPr>
      <w:r w:rsidRPr="00B37B18">
        <w:rPr>
          <w:rFonts w:ascii="宋体" w:eastAsia="宋体" w:hAnsi="宋体" w:cs="Times New Roman" w:hint="eastAsia"/>
          <w:b/>
          <w:color w:val="333333"/>
          <w:spacing w:val="8"/>
          <w:kern w:val="0"/>
          <w:szCs w:val="21"/>
        </w:rPr>
        <w:t>一年来，主要做了以下工作。</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b/>
          <w:color w:val="333333"/>
          <w:spacing w:val="8"/>
          <w:kern w:val="0"/>
          <w:szCs w:val="21"/>
        </w:rPr>
        <w:t>（一）适应形势变化，打出推动经济回升向好的组合拳。</w:t>
      </w:r>
      <w:r w:rsidRPr="00B37B18">
        <w:rPr>
          <w:rFonts w:ascii="宋体" w:eastAsia="宋体" w:hAnsi="宋体" w:cs="Times New Roman" w:hint="eastAsia"/>
          <w:color w:val="333333"/>
          <w:spacing w:val="8"/>
          <w:kern w:val="0"/>
          <w:szCs w:val="21"/>
        </w:rPr>
        <w:t>把握经济恢复阶段性特征，多</w:t>
      </w:r>
      <w:proofErr w:type="gramStart"/>
      <w:r w:rsidRPr="00B37B18">
        <w:rPr>
          <w:rFonts w:ascii="宋体" w:eastAsia="宋体" w:hAnsi="宋体" w:cs="Times New Roman" w:hint="eastAsia"/>
          <w:color w:val="333333"/>
          <w:spacing w:val="8"/>
          <w:kern w:val="0"/>
          <w:szCs w:val="21"/>
        </w:rPr>
        <w:t>措</w:t>
      </w:r>
      <w:proofErr w:type="gramEnd"/>
      <w:r w:rsidRPr="00B37B18">
        <w:rPr>
          <w:rFonts w:ascii="宋体" w:eastAsia="宋体" w:hAnsi="宋体" w:cs="Times New Roman" w:hint="eastAsia"/>
          <w:color w:val="333333"/>
          <w:spacing w:val="8"/>
          <w:kern w:val="0"/>
          <w:szCs w:val="21"/>
        </w:rPr>
        <w:t>并举扩大内需、优化结构、提振信心、防范化解风险。推进“徽动消费”行动，传统消费稳定恢复，新型消费快速增长，旅游人数和收入超过疫情前水平。有效展开“投资安徽行”系列活动，制造业投资增速连续</w:t>
      </w:r>
      <w:r w:rsidRPr="00B37B18">
        <w:rPr>
          <w:rFonts w:ascii="宋体" w:eastAsia="宋体" w:hAnsi="宋体" w:cs="Times New Roman"/>
          <w:color w:val="333333"/>
          <w:spacing w:val="8"/>
          <w:kern w:val="0"/>
          <w:szCs w:val="21"/>
        </w:rPr>
        <w:t>24</w:t>
      </w:r>
      <w:r w:rsidRPr="00B37B18">
        <w:rPr>
          <w:rFonts w:ascii="宋体" w:eastAsia="宋体" w:hAnsi="宋体" w:cs="Times New Roman" w:hint="eastAsia"/>
          <w:color w:val="333333"/>
          <w:spacing w:val="8"/>
          <w:kern w:val="0"/>
          <w:szCs w:val="21"/>
        </w:rPr>
        <w:t>个月保持</w:t>
      </w:r>
      <w:r w:rsidRPr="00B37B18">
        <w:rPr>
          <w:rFonts w:ascii="宋体" w:eastAsia="宋体" w:hAnsi="宋体" w:cs="Times New Roman"/>
          <w:color w:val="333333"/>
          <w:spacing w:val="8"/>
          <w:kern w:val="0"/>
          <w:szCs w:val="21"/>
        </w:rPr>
        <w:t>18%</w:t>
      </w:r>
      <w:r w:rsidRPr="00B37B18">
        <w:rPr>
          <w:rFonts w:ascii="宋体" w:eastAsia="宋体" w:hAnsi="宋体" w:cs="Times New Roman" w:hint="eastAsia"/>
          <w:color w:val="333333"/>
          <w:spacing w:val="8"/>
          <w:kern w:val="0"/>
          <w:szCs w:val="21"/>
        </w:rPr>
        <w:t>以上，占比提高到</w:t>
      </w:r>
      <w:r w:rsidRPr="00B37B18">
        <w:rPr>
          <w:rFonts w:ascii="宋体" w:eastAsia="宋体" w:hAnsi="宋体" w:cs="Times New Roman"/>
          <w:color w:val="333333"/>
          <w:spacing w:val="8"/>
          <w:kern w:val="0"/>
          <w:szCs w:val="21"/>
        </w:rPr>
        <w:t>31.1%</w:t>
      </w:r>
      <w:r w:rsidRPr="00B37B18">
        <w:rPr>
          <w:rFonts w:ascii="宋体" w:eastAsia="宋体" w:hAnsi="宋体" w:cs="Times New Roman" w:hint="eastAsia"/>
          <w:color w:val="333333"/>
          <w:spacing w:val="8"/>
          <w:kern w:val="0"/>
          <w:szCs w:val="21"/>
        </w:rPr>
        <w:t>，全省新开工</w:t>
      </w:r>
      <w:r w:rsidRPr="00B37B18">
        <w:rPr>
          <w:rFonts w:ascii="宋体" w:eastAsia="宋体" w:hAnsi="宋体" w:cs="Times New Roman"/>
          <w:color w:val="333333"/>
          <w:spacing w:val="8"/>
          <w:kern w:val="0"/>
          <w:szCs w:val="21"/>
        </w:rPr>
        <w:t>50</w:t>
      </w:r>
      <w:r w:rsidRPr="00B37B18">
        <w:rPr>
          <w:rFonts w:ascii="宋体" w:eastAsia="宋体" w:hAnsi="宋体" w:cs="Times New Roman" w:hint="eastAsia"/>
          <w:color w:val="333333"/>
          <w:spacing w:val="8"/>
          <w:kern w:val="0"/>
          <w:szCs w:val="21"/>
        </w:rPr>
        <w:t>亿元以上项目</w:t>
      </w:r>
      <w:r w:rsidRPr="00B37B18">
        <w:rPr>
          <w:rFonts w:ascii="宋体" w:eastAsia="宋体" w:hAnsi="宋体" w:cs="Times New Roman"/>
          <w:color w:val="333333"/>
          <w:spacing w:val="8"/>
          <w:kern w:val="0"/>
          <w:szCs w:val="21"/>
        </w:rPr>
        <w:t>76</w:t>
      </w:r>
      <w:r w:rsidRPr="00B37B18">
        <w:rPr>
          <w:rFonts w:ascii="宋体" w:eastAsia="宋体" w:hAnsi="宋体" w:cs="Times New Roman" w:hint="eastAsia"/>
          <w:color w:val="333333"/>
          <w:spacing w:val="8"/>
          <w:kern w:val="0"/>
          <w:szCs w:val="21"/>
        </w:rPr>
        <w:t>个。加强产业链招商，推行平台招商、基金招商、场景招商等新模式，“双招双引”成效持续扩大。常态化开展为企服务活动，新增减税降费及</w:t>
      </w:r>
      <w:proofErr w:type="gramStart"/>
      <w:r w:rsidRPr="00B37B18">
        <w:rPr>
          <w:rFonts w:ascii="宋体" w:eastAsia="宋体" w:hAnsi="宋体" w:cs="Times New Roman" w:hint="eastAsia"/>
          <w:color w:val="333333"/>
          <w:spacing w:val="8"/>
          <w:kern w:val="0"/>
          <w:szCs w:val="21"/>
        </w:rPr>
        <w:t>退税缓费超</w:t>
      </w:r>
      <w:proofErr w:type="gramEnd"/>
      <w:r w:rsidRPr="00B37B18">
        <w:rPr>
          <w:rFonts w:ascii="宋体" w:eastAsia="宋体" w:hAnsi="宋体" w:cs="Times New Roman"/>
          <w:color w:val="333333"/>
          <w:spacing w:val="8"/>
          <w:kern w:val="0"/>
          <w:szCs w:val="21"/>
        </w:rPr>
        <w:t>860</w:t>
      </w:r>
      <w:r w:rsidRPr="00B37B18">
        <w:rPr>
          <w:rFonts w:ascii="宋体" w:eastAsia="宋体" w:hAnsi="宋体" w:cs="Times New Roman" w:hint="eastAsia"/>
          <w:color w:val="333333"/>
          <w:spacing w:val="8"/>
          <w:kern w:val="0"/>
          <w:szCs w:val="21"/>
        </w:rPr>
        <w:t>亿元，惠企政策“免申即享”“即申即享”兑付资金</w:t>
      </w:r>
      <w:r w:rsidRPr="00B37B18">
        <w:rPr>
          <w:rFonts w:ascii="宋体" w:eastAsia="宋体" w:hAnsi="宋体" w:cs="Times New Roman"/>
          <w:color w:val="333333"/>
          <w:spacing w:val="8"/>
          <w:kern w:val="0"/>
          <w:szCs w:val="21"/>
        </w:rPr>
        <w:t>99.7</w:t>
      </w:r>
      <w:r w:rsidRPr="00B37B18">
        <w:rPr>
          <w:rFonts w:ascii="宋体" w:eastAsia="宋体" w:hAnsi="宋体" w:cs="Times New Roman" w:hint="eastAsia"/>
          <w:color w:val="333333"/>
          <w:spacing w:val="8"/>
          <w:kern w:val="0"/>
          <w:szCs w:val="21"/>
        </w:rPr>
        <w:t>亿元、惠及企业</w:t>
      </w:r>
      <w:r w:rsidRPr="00B37B18">
        <w:rPr>
          <w:rFonts w:ascii="宋体" w:eastAsia="宋体" w:hAnsi="宋体" w:cs="Times New Roman"/>
          <w:color w:val="333333"/>
          <w:spacing w:val="8"/>
          <w:kern w:val="0"/>
          <w:szCs w:val="21"/>
        </w:rPr>
        <w:t>2.3</w:t>
      </w:r>
      <w:r w:rsidRPr="00B37B18">
        <w:rPr>
          <w:rFonts w:ascii="宋体" w:eastAsia="宋体" w:hAnsi="宋体" w:cs="Times New Roman" w:hint="eastAsia"/>
          <w:color w:val="333333"/>
          <w:spacing w:val="8"/>
          <w:kern w:val="0"/>
          <w:szCs w:val="21"/>
        </w:rPr>
        <w:t>万户。人民币贷款增量突破万亿元，贷款余额增长</w:t>
      </w:r>
      <w:r w:rsidRPr="00B37B18">
        <w:rPr>
          <w:rFonts w:ascii="宋体" w:eastAsia="宋体" w:hAnsi="宋体" w:cs="Times New Roman"/>
          <w:color w:val="333333"/>
          <w:spacing w:val="8"/>
          <w:kern w:val="0"/>
          <w:szCs w:val="21"/>
        </w:rPr>
        <w:t>15.8%</w:t>
      </w:r>
      <w:r w:rsidRPr="00B37B18">
        <w:rPr>
          <w:rFonts w:ascii="宋体" w:eastAsia="宋体" w:hAnsi="宋体" w:cs="Times New Roman" w:hint="eastAsia"/>
          <w:color w:val="333333"/>
          <w:spacing w:val="8"/>
          <w:kern w:val="0"/>
          <w:szCs w:val="21"/>
        </w:rPr>
        <w:t>、</w:t>
      </w:r>
      <w:r w:rsidRPr="00B37B18">
        <w:rPr>
          <w:rFonts w:ascii="宋体" w:eastAsia="宋体" w:hAnsi="宋体" w:cs="Times New Roman" w:hint="eastAsia"/>
          <w:color w:val="333333"/>
          <w:spacing w:val="8"/>
          <w:kern w:val="0"/>
          <w:szCs w:val="21"/>
        </w:rPr>
        <w:lastRenderedPageBreak/>
        <w:t>连续</w:t>
      </w:r>
      <w:r w:rsidRPr="00B37B18">
        <w:rPr>
          <w:rFonts w:ascii="宋体" w:eastAsia="宋体" w:hAnsi="宋体" w:cs="Times New Roman"/>
          <w:color w:val="333333"/>
          <w:spacing w:val="8"/>
          <w:kern w:val="0"/>
          <w:szCs w:val="21"/>
        </w:rPr>
        <w:t>13</w:t>
      </w:r>
      <w:r w:rsidRPr="00B37B18">
        <w:rPr>
          <w:rFonts w:ascii="宋体" w:eastAsia="宋体" w:hAnsi="宋体" w:cs="Times New Roman" w:hint="eastAsia"/>
          <w:color w:val="333333"/>
          <w:spacing w:val="8"/>
          <w:kern w:val="0"/>
          <w:szCs w:val="21"/>
        </w:rPr>
        <w:t>个月居全国首位，其中制造业贷款增长</w:t>
      </w:r>
      <w:r w:rsidRPr="00B37B18">
        <w:rPr>
          <w:rFonts w:ascii="宋体" w:eastAsia="宋体" w:hAnsi="宋体" w:cs="Times New Roman"/>
          <w:color w:val="333333"/>
          <w:spacing w:val="8"/>
          <w:kern w:val="0"/>
          <w:szCs w:val="21"/>
        </w:rPr>
        <w:t>29.1%</w:t>
      </w:r>
      <w:r w:rsidRPr="00B37B18">
        <w:rPr>
          <w:rFonts w:ascii="宋体" w:eastAsia="宋体" w:hAnsi="宋体" w:cs="Times New Roman" w:hint="eastAsia"/>
          <w:color w:val="333333"/>
          <w:spacing w:val="8"/>
          <w:kern w:val="0"/>
          <w:szCs w:val="21"/>
        </w:rPr>
        <w:t>、普惠小</w:t>
      </w:r>
      <w:proofErr w:type="gramStart"/>
      <w:r w:rsidRPr="00B37B18">
        <w:rPr>
          <w:rFonts w:ascii="宋体" w:eastAsia="宋体" w:hAnsi="宋体" w:cs="Times New Roman" w:hint="eastAsia"/>
          <w:color w:val="333333"/>
          <w:spacing w:val="8"/>
          <w:kern w:val="0"/>
          <w:szCs w:val="21"/>
        </w:rPr>
        <w:t>微企业</w:t>
      </w:r>
      <w:proofErr w:type="gramEnd"/>
      <w:r w:rsidRPr="00B37B18">
        <w:rPr>
          <w:rFonts w:ascii="宋体" w:eastAsia="宋体" w:hAnsi="宋体" w:cs="Times New Roman" w:hint="eastAsia"/>
          <w:color w:val="333333"/>
          <w:spacing w:val="8"/>
          <w:kern w:val="0"/>
          <w:szCs w:val="21"/>
        </w:rPr>
        <w:t>贷款增长</w:t>
      </w:r>
      <w:r w:rsidRPr="00B37B18">
        <w:rPr>
          <w:rFonts w:ascii="宋体" w:eastAsia="宋体" w:hAnsi="宋体" w:cs="Times New Roman"/>
          <w:color w:val="333333"/>
          <w:spacing w:val="8"/>
          <w:kern w:val="0"/>
          <w:szCs w:val="21"/>
        </w:rPr>
        <w:t>27%</w:t>
      </w:r>
      <w:r w:rsidRPr="00B37B18">
        <w:rPr>
          <w:rFonts w:ascii="宋体" w:eastAsia="宋体" w:hAnsi="宋体" w:cs="Times New Roman" w:hint="eastAsia"/>
          <w:color w:val="333333"/>
          <w:spacing w:val="8"/>
          <w:kern w:val="0"/>
          <w:szCs w:val="21"/>
        </w:rPr>
        <w:t>。电力迎</w:t>
      </w:r>
      <w:proofErr w:type="gramStart"/>
      <w:r w:rsidRPr="00B37B18">
        <w:rPr>
          <w:rFonts w:ascii="宋体" w:eastAsia="宋体" w:hAnsi="宋体" w:cs="Times New Roman" w:hint="eastAsia"/>
          <w:color w:val="333333"/>
          <w:spacing w:val="8"/>
          <w:kern w:val="0"/>
          <w:szCs w:val="21"/>
        </w:rPr>
        <w:t>峰度夏度冬</w:t>
      </w:r>
      <w:proofErr w:type="gramEnd"/>
      <w:r w:rsidRPr="00B37B18">
        <w:rPr>
          <w:rFonts w:ascii="宋体" w:eastAsia="宋体" w:hAnsi="宋体" w:cs="Times New Roman" w:hint="eastAsia"/>
          <w:color w:val="333333"/>
          <w:spacing w:val="8"/>
          <w:kern w:val="0"/>
          <w:szCs w:val="21"/>
        </w:rPr>
        <w:t>平稳顺利。有效防范化解风险，地方债务风险总体可控。</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b/>
          <w:color w:val="333333"/>
          <w:spacing w:val="8"/>
          <w:kern w:val="0"/>
          <w:szCs w:val="21"/>
        </w:rPr>
        <w:t>（二）以高水平创新型省份建设为旗帜性抓手，科技创新</w:t>
      </w:r>
      <w:proofErr w:type="gramStart"/>
      <w:r w:rsidRPr="00B37B18">
        <w:rPr>
          <w:rFonts w:ascii="宋体" w:eastAsia="宋体" w:hAnsi="宋体" w:cs="Times New Roman" w:hint="eastAsia"/>
          <w:b/>
          <w:color w:val="333333"/>
          <w:spacing w:val="8"/>
          <w:kern w:val="0"/>
          <w:szCs w:val="21"/>
        </w:rPr>
        <w:t>策源能力</w:t>
      </w:r>
      <w:proofErr w:type="gramEnd"/>
      <w:r w:rsidRPr="00B37B18">
        <w:rPr>
          <w:rFonts w:ascii="宋体" w:eastAsia="宋体" w:hAnsi="宋体" w:cs="Times New Roman" w:hint="eastAsia"/>
          <w:b/>
          <w:color w:val="333333"/>
          <w:spacing w:val="8"/>
          <w:kern w:val="0"/>
          <w:szCs w:val="21"/>
        </w:rPr>
        <w:t>进一步提升。</w:t>
      </w:r>
      <w:r w:rsidRPr="00B37B18">
        <w:rPr>
          <w:rFonts w:ascii="宋体" w:eastAsia="宋体" w:hAnsi="宋体" w:cs="Times New Roman" w:hint="eastAsia"/>
          <w:color w:val="333333"/>
          <w:spacing w:val="8"/>
          <w:kern w:val="0"/>
          <w:szCs w:val="21"/>
        </w:rPr>
        <w:t>合肥综合性国家科学中心重大科技设施平台功能持续增强，量子信息、聚变能源、深空探测三大科创高地建设取得重大进展，合肥先进光源开工建设，深空探测实验室实质化运行。新获</w:t>
      </w:r>
      <w:proofErr w:type="gramStart"/>
      <w:r w:rsidRPr="00B37B18">
        <w:rPr>
          <w:rFonts w:ascii="宋体" w:eastAsia="宋体" w:hAnsi="宋体" w:cs="Times New Roman" w:hint="eastAsia"/>
          <w:color w:val="333333"/>
          <w:spacing w:val="8"/>
          <w:kern w:val="0"/>
          <w:szCs w:val="21"/>
        </w:rPr>
        <w:t>批全国</w:t>
      </w:r>
      <w:proofErr w:type="gramEnd"/>
      <w:r w:rsidRPr="00B37B18">
        <w:rPr>
          <w:rFonts w:ascii="宋体" w:eastAsia="宋体" w:hAnsi="宋体" w:cs="Times New Roman" w:hint="eastAsia"/>
          <w:color w:val="333333"/>
          <w:spacing w:val="8"/>
          <w:kern w:val="0"/>
          <w:szCs w:val="21"/>
        </w:rPr>
        <w:t>重点实验室</w:t>
      </w:r>
      <w:r w:rsidRPr="00B37B18">
        <w:rPr>
          <w:rFonts w:ascii="宋体" w:eastAsia="宋体" w:hAnsi="宋体" w:cs="Times New Roman"/>
          <w:color w:val="333333"/>
          <w:spacing w:val="8"/>
          <w:kern w:val="0"/>
          <w:szCs w:val="21"/>
        </w:rPr>
        <w:t>5</w:t>
      </w:r>
      <w:r w:rsidRPr="00B37B18">
        <w:rPr>
          <w:rFonts w:ascii="宋体" w:eastAsia="宋体" w:hAnsi="宋体" w:cs="Times New Roman" w:hint="eastAsia"/>
          <w:color w:val="333333"/>
          <w:spacing w:val="8"/>
          <w:kern w:val="0"/>
          <w:szCs w:val="21"/>
        </w:rPr>
        <w:t>家、国家级制造业创新中心</w:t>
      </w:r>
      <w:r w:rsidRPr="00B37B18">
        <w:rPr>
          <w:rFonts w:ascii="宋体" w:eastAsia="宋体" w:hAnsi="宋体" w:cs="Times New Roman"/>
          <w:color w:val="333333"/>
          <w:spacing w:val="8"/>
          <w:kern w:val="0"/>
          <w:szCs w:val="21"/>
        </w:rPr>
        <w:t>1</w:t>
      </w:r>
      <w:r w:rsidRPr="00B37B18">
        <w:rPr>
          <w:rFonts w:ascii="宋体" w:eastAsia="宋体" w:hAnsi="宋体" w:cs="Times New Roman" w:hint="eastAsia"/>
          <w:color w:val="333333"/>
          <w:spacing w:val="8"/>
          <w:kern w:val="0"/>
          <w:szCs w:val="21"/>
        </w:rPr>
        <w:t>家。高新技术企业数增长</w:t>
      </w:r>
      <w:r w:rsidRPr="00B37B18">
        <w:rPr>
          <w:rFonts w:ascii="宋体" w:eastAsia="宋体" w:hAnsi="宋体" w:cs="Times New Roman"/>
          <w:color w:val="333333"/>
          <w:spacing w:val="8"/>
          <w:kern w:val="0"/>
          <w:szCs w:val="21"/>
        </w:rPr>
        <w:t>28%</w:t>
      </w:r>
      <w:r w:rsidRPr="00B37B18">
        <w:rPr>
          <w:rFonts w:ascii="宋体" w:eastAsia="宋体" w:hAnsi="宋体" w:cs="Times New Roman" w:hint="eastAsia"/>
          <w:color w:val="333333"/>
          <w:spacing w:val="8"/>
          <w:kern w:val="0"/>
          <w:szCs w:val="21"/>
        </w:rPr>
        <w:t>、总量居全国第</w:t>
      </w:r>
      <w:r w:rsidRPr="00B37B18">
        <w:rPr>
          <w:rFonts w:ascii="宋体" w:eastAsia="宋体" w:hAnsi="宋体" w:cs="Times New Roman"/>
          <w:color w:val="333333"/>
          <w:spacing w:val="8"/>
          <w:kern w:val="0"/>
          <w:szCs w:val="21"/>
        </w:rPr>
        <w:t>8</w:t>
      </w:r>
      <w:r w:rsidRPr="00B37B18">
        <w:rPr>
          <w:rFonts w:ascii="宋体" w:eastAsia="宋体" w:hAnsi="宋体" w:cs="Times New Roman" w:hint="eastAsia"/>
          <w:color w:val="333333"/>
          <w:spacing w:val="8"/>
          <w:kern w:val="0"/>
          <w:szCs w:val="21"/>
        </w:rPr>
        <w:t>位，科技型中小企业数增长</w:t>
      </w:r>
      <w:r w:rsidRPr="00B37B18">
        <w:rPr>
          <w:rFonts w:ascii="宋体" w:eastAsia="宋体" w:hAnsi="宋体" w:cs="Times New Roman"/>
          <w:color w:val="333333"/>
          <w:spacing w:val="8"/>
          <w:kern w:val="0"/>
          <w:szCs w:val="21"/>
        </w:rPr>
        <w:t>54%</w:t>
      </w:r>
      <w:r w:rsidRPr="00B37B18">
        <w:rPr>
          <w:rFonts w:ascii="宋体" w:eastAsia="宋体" w:hAnsi="宋体" w:cs="Times New Roman" w:hint="eastAsia"/>
          <w:color w:val="333333"/>
          <w:spacing w:val="8"/>
          <w:kern w:val="0"/>
          <w:szCs w:val="21"/>
        </w:rPr>
        <w:t>、总量居全国第</w:t>
      </w:r>
      <w:r w:rsidRPr="00B37B18">
        <w:rPr>
          <w:rFonts w:ascii="宋体" w:eastAsia="宋体" w:hAnsi="宋体" w:cs="Times New Roman"/>
          <w:color w:val="333333"/>
          <w:spacing w:val="8"/>
          <w:kern w:val="0"/>
          <w:szCs w:val="21"/>
        </w:rPr>
        <w:t>7</w:t>
      </w:r>
      <w:r w:rsidRPr="00B37B18">
        <w:rPr>
          <w:rFonts w:ascii="宋体" w:eastAsia="宋体" w:hAnsi="宋体" w:cs="Times New Roman" w:hint="eastAsia"/>
          <w:color w:val="333333"/>
          <w:spacing w:val="8"/>
          <w:kern w:val="0"/>
          <w:szCs w:val="21"/>
        </w:rPr>
        <w:t>位，新增国家级专精特新“小巨人”企业</w:t>
      </w:r>
      <w:r w:rsidRPr="00B37B18">
        <w:rPr>
          <w:rFonts w:ascii="宋体" w:eastAsia="宋体" w:hAnsi="宋体" w:cs="Times New Roman"/>
          <w:color w:val="333333"/>
          <w:spacing w:val="8"/>
          <w:kern w:val="0"/>
          <w:szCs w:val="21"/>
        </w:rPr>
        <w:t>129</w:t>
      </w:r>
      <w:r w:rsidRPr="00B37B18">
        <w:rPr>
          <w:rFonts w:ascii="宋体" w:eastAsia="宋体" w:hAnsi="宋体" w:cs="Times New Roman" w:hint="eastAsia"/>
          <w:color w:val="333333"/>
          <w:spacing w:val="8"/>
          <w:kern w:val="0"/>
          <w:szCs w:val="21"/>
        </w:rPr>
        <w:t>户、总量居全国第</w:t>
      </w:r>
      <w:r w:rsidRPr="00B37B18">
        <w:rPr>
          <w:rFonts w:ascii="宋体" w:eastAsia="宋体" w:hAnsi="宋体" w:cs="Times New Roman"/>
          <w:color w:val="333333"/>
          <w:spacing w:val="8"/>
          <w:kern w:val="0"/>
          <w:szCs w:val="21"/>
        </w:rPr>
        <w:t>8</w:t>
      </w:r>
      <w:r w:rsidRPr="00B37B18">
        <w:rPr>
          <w:rFonts w:ascii="宋体" w:eastAsia="宋体" w:hAnsi="宋体" w:cs="Times New Roman" w:hint="eastAsia"/>
          <w:color w:val="333333"/>
          <w:spacing w:val="8"/>
          <w:kern w:val="0"/>
          <w:szCs w:val="21"/>
        </w:rPr>
        <w:t>位。企业研发投入、研发人员、研发机构、有效发明专利占全社会比重均超过</w:t>
      </w:r>
      <w:r w:rsidRPr="00B37B18">
        <w:rPr>
          <w:rFonts w:ascii="宋体" w:eastAsia="宋体" w:hAnsi="宋体" w:cs="Times New Roman"/>
          <w:color w:val="333333"/>
          <w:spacing w:val="8"/>
          <w:kern w:val="0"/>
          <w:szCs w:val="21"/>
        </w:rPr>
        <w:t>80%</w:t>
      </w:r>
      <w:r w:rsidRPr="00B37B18">
        <w:rPr>
          <w:rFonts w:ascii="宋体" w:eastAsia="宋体" w:hAnsi="宋体" w:cs="Times New Roman" w:hint="eastAsia"/>
          <w:color w:val="333333"/>
          <w:spacing w:val="8"/>
          <w:kern w:val="0"/>
          <w:szCs w:val="21"/>
        </w:rPr>
        <w:t>。职务科技成果赋权改革试点全面推开。第二届中国（安徽）科交会成功举办。创新实施金融</w:t>
      </w:r>
      <w:proofErr w:type="gramStart"/>
      <w:r w:rsidRPr="00B37B18">
        <w:rPr>
          <w:rFonts w:ascii="宋体" w:eastAsia="宋体" w:hAnsi="宋体" w:cs="Times New Roman" w:hint="eastAsia"/>
          <w:color w:val="333333"/>
          <w:spacing w:val="8"/>
          <w:kern w:val="0"/>
          <w:szCs w:val="21"/>
        </w:rPr>
        <w:t>支持科创企业</w:t>
      </w:r>
      <w:proofErr w:type="gramEnd"/>
      <w:r w:rsidRPr="00B37B18">
        <w:rPr>
          <w:rFonts w:ascii="宋体" w:eastAsia="宋体" w:hAnsi="宋体" w:cs="Times New Roman" w:hint="eastAsia"/>
          <w:color w:val="333333"/>
          <w:spacing w:val="8"/>
          <w:kern w:val="0"/>
          <w:szCs w:val="21"/>
        </w:rPr>
        <w:t>“共同成长计划”，科技型企业贷款余额</w:t>
      </w:r>
      <w:r w:rsidRPr="00B37B18">
        <w:rPr>
          <w:rFonts w:ascii="宋体" w:eastAsia="宋体" w:hAnsi="宋体" w:cs="Times New Roman"/>
          <w:color w:val="333333"/>
          <w:spacing w:val="8"/>
          <w:kern w:val="0"/>
          <w:szCs w:val="21"/>
        </w:rPr>
        <w:t>5971</w:t>
      </w:r>
      <w:r w:rsidRPr="00B37B18">
        <w:rPr>
          <w:rFonts w:ascii="宋体" w:eastAsia="宋体" w:hAnsi="宋体" w:cs="Times New Roman" w:hint="eastAsia"/>
          <w:color w:val="333333"/>
          <w:spacing w:val="8"/>
          <w:kern w:val="0"/>
          <w:szCs w:val="21"/>
        </w:rPr>
        <w:t>亿元、增长</w:t>
      </w:r>
      <w:r w:rsidRPr="00B37B18">
        <w:rPr>
          <w:rFonts w:ascii="宋体" w:eastAsia="宋体" w:hAnsi="宋体" w:cs="Times New Roman"/>
          <w:color w:val="333333"/>
          <w:spacing w:val="8"/>
          <w:kern w:val="0"/>
          <w:szCs w:val="21"/>
        </w:rPr>
        <w:t>54%</w:t>
      </w:r>
      <w:r w:rsidRPr="00B37B18">
        <w:rPr>
          <w:rFonts w:ascii="宋体" w:eastAsia="宋体" w:hAnsi="宋体" w:cs="Times New Roman" w:hint="eastAsia"/>
          <w:color w:val="333333"/>
          <w:spacing w:val="8"/>
          <w:kern w:val="0"/>
          <w:szCs w:val="21"/>
        </w:rPr>
        <w:t>。“科大硅谷”建设起势良好，新入驻科技型企业</w:t>
      </w:r>
      <w:r w:rsidRPr="00B37B18">
        <w:rPr>
          <w:rFonts w:ascii="宋体" w:eastAsia="宋体" w:hAnsi="宋体" w:cs="Times New Roman"/>
          <w:color w:val="333333"/>
          <w:spacing w:val="8"/>
          <w:kern w:val="0"/>
          <w:szCs w:val="21"/>
        </w:rPr>
        <w:t>846</w:t>
      </w:r>
      <w:r w:rsidRPr="00B37B18">
        <w:rPr>
          <w:rFonts w:ascii="宋体" w:eastAsia="宋体" w:hAnsi="宋体" w:cs="Times New Roman" w:hint="eastAsia"/>
          <w:color w:val="333333"/>
          <w:spacing w:val="8"/>
          <w:kern w:val="0"/>
          <w:szCs w:val="21"/>
        </w:rPr>
        <w:t>家、创新创业人才近万人，设立海内外创新中心</w:t>
      </w:r>
      <w:r w:rsidRPr="00B37B18">
        <w:rPr>
          <w:rFonts w:ascii="宋体" w:eastAsia="宋体" w:hAnsi="宋体" w:cs="Times New Roman"/>
          <w:color w:val="333333"/>
          <w:spacing w:val="8"/>
          <w:kern w:val="0"/>
          <w:szCs w:val="21"/>
        </w:rPr>
        <w:t>9</w:t>
      </w:r>
      <w:r w:rsidRPr="00B37B18">
        <w:rPr>
          <w:rFonts w:ascii="宋体" w:eastAsia="宋体" w:hAnsi="宋体" w:cs="Times New Roman" w:hint="eastAsia"/>
          <w:color w:val="333333"/>
          <w:spacing w:val="8"/>
          <w:kern w:val="0"/>
          <w:szCs w:val="21"/>
        </w:rPr>
        <w:t>家。安徽省国家级知识产权保护中心建成运行。启动实施人才兴皖工程，推出</w:t>
      </w:r>
      <w:r w:rsidRPr="00B37B18">
        <w:rPr>
          <w:rFonts w:ascii="宋体" w:eastAsia="宋体" w:hAnsi="宋体" w:cs="Times New Roman"/>
          <w:color w:val="333333"/>
          <w:spacing w:val="8"/>
          <w:kern w:val="0"/>
          <w:szCs w:val="21"/>
        </w:rPr>
        <w:t>4.0</w:t>
      </w:r>
      <w:proofErr w:type="gramStart"/>
      <w:r w:rsidRPr="00B37B18">
        <w:rPr>
          <w:rFonts w:ascii="宋体" w:eastAsia="宋体" w:hAnsi="宋体" w:cs="Times New Roman" w:hint="eastAsia"/>
          <w:color w:val="333333"/>
          <w:spacing w:val="8"/>
          <w:kern w:val="0"/>
          <w:szCs w:val="21"/>
        </w:rPr>
        <w:t>版人才</w:t>
      </w:r>
      <w:proofErr w:type="gramEnd"/>
      <w:r w:rsidRPr="00B37B18">
        <w:rPr>
          <w:rFonts w:ascii="宋体" w:eastAsia="宋体" w:hAnsi="宋体" w:cs="Times New Roman" w:hint="eastAsia"/>
          <w:color w:val="333333"/>
          <w:spacing w:val="8"/>
          <w:kern w:val="0"/>
          <w:szCs w:val="21"/>
        </w:rPr>
        <w:t>政策，组织开展“人才安徽行”系列活动，新增各类人才</w:t>
      </w:r>
      <w:r w:rsidRPr="00B37B18">
        <w:rPr>
          <w:rFonts w:ascii="宋体" w:eastAsia="宋体" w:hAnsi="宋体" w:cs="Times New Roman"/>
          <w:color w:val="333333"/>
          <w:spacing w:val="8"/>
          <w:kern w:val="0"/>
          <w:szCs w:val="21"/>
        </w:rPr>
        <w:t>95.5</w:t>
      </w:r>
      <w:r w:rsidRPr="00B37B18">
        <w:rPr>
          <w:rFonts w:ascii="宋体" w:eastAsia="宋体" w:hAnsi="宋体" w:cs="Times New Roman" w:hint="eastAsia"/>
          <w:color w:val="333333"/>
          <w:spacing w:val="8"/>
          <w:kern w:val="0"/>
          <w:szCs w:val="21"/>
        </w:rPr>
        <w:t>万人、总量达</w:t>
      </w:r>
      <w:r w:rsidRPr="00B37B18">
        <w:rPr>
          <w:rFonts w:ascii="宋体" w:eastAsia="宋体" w:hAnsi="宋体" w:cs="Times New Roman"/>
          <w:color w:val="333333"/>
          <w:spacing w:val="8"/>
          <w:kern w:val="0"/>
          <w:szCs w:val="21"/>
        </w:rPr>
        <w:t>1272</w:t>
      </w:r>
      <w:r w:rsidRPr="00B37B18">
        <w:rPr>
          <w:rFonts w:ascii="宋体" w:eastAsia="宋体" w:hAnsi="宋体" w:cs="Times New Roman" w:hint="eastAsia"/>
          <w:color w:val="333333"/>
          <w:spacing w:val="8"/>
          <w:kern w:val="0"/>
          <w:szCs w:val="21"/>
        </w:rPr>
        <w:t>万人。</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b/>
          <w:color w:val="333333"/>
          <w:spacing w:val="8"/>
          <w:kern w:val="0"/>
          <w:szCs w:val="21"/>
        </w:rPr>
        <w:t>（三）积极开拓高质量发展新赛道，新兴产业融合集群发展势头强劲。</w:t>
      </w:r>
      <w:r w:rsidRPr="00B37B18">
        <w:rPr>
          <w:rFonts w:ascii="宋体" w:eastAsia="宋体" w:hAnsi="宋体" w:cs="Times New Roman" w:hint="eastAsia"/>
          <w:color w:val="333333"/>
          <w:spacing w:val="8"/>
          <w:kern w:val="0"/>
          <w:szCs w:val="21"/>
        </w:rPr>
        <w:t>聚力打造汽车“首位产业”，出台支持新能源汽车产业集群建设政策举措，全面展开整车、零部件、后市场“三位一体”布局，大众新能源汽车研发创新中心落户合肥，开放型汽车生态实验室组建运行，全省统一</w:t>
      </w:r>
      <w:proofErr w:type="gramStart"/>
      <w:r w:rsidRPr="00B37B18">
        <w:rPr>
          <w:rFonts w:ascii="宋体" w:eastAsia="宋体" w:hAnsi="宋体" w:cs="Times New Roman" w:hint="eastAsia"/>
          <w:color w:val="333333"/>
          <w:spacing w:val="8"/>
          <w:kern w:val="0"/>
          <w:szCs w:val="21"/>
        </w:rPr>
        <w:t>充换电</w:t>
      </w:r>
      <w:proofErr w:type="gramEnd"/>
      <w:r w:rsidRPr="00B37B18">
        <w:rPr>
          <w:rFonts w:ascii="宋体" w:eastAsia="宋体" w:hAnsi="宋体" w:cs="Times New Roman" w:hint="eastAsia"/>
          <w:color w:val="333333"/>
          <w:spacing w:val="8"/>
          <w:kern w:val="0"/>
          <w:szCs w:val="21"/>
        </w:rPr>
        <w:t>综合服务平台建成使用。十大新兴产业全面发力，集成电路产量增长</w:t>
      </w:r>
      <w:r w:rsidRPr="00B37B18">
        <w:rPr>
          <w:rFonts w:ascii="宋体" w:eastAsia="宋体" w:hAnsi="宋体" w:cs="Times New Roman"/>
          <w:color w:val="333333"/>
          <w:spacing w:val="8"/>
          <w:kern w:val="0"/>
          <w:szCs w:val="21"/>
        </w:rPr>
        <w:t>1</w:t>
      </w:r>
      <w:r w:rsidRPr="00B37B18">
        <w:rPr>
          <w:rFonts w:ascii="宋体" w:eastAsia="宋体" w:hAnsi="宋体" w:cs="Times New Roman" w:hint="eastAsia"/>
          <w:color w:val="333333"/>
          <w:spacing w:val="8"/>
          <w:kern w:val="0"/>
          <w:szCs w:val="21"/>
        </w:rPr>
        <w:t>倍以上，柔性显示产业产值增长</w:t>
      </w:r>
      <w:r w:rsidRPr="00B37B18">
        <w:rPr>
          <w:rFonts w:ascii="宋体" w:eastAsia="宋体" w:hAnsi="宋体" w:cs="Times New Roman"/>
          <w:color w:val="333333"/>
          <w:spacing w:val="8"/>
          <w:kern w:val="0"/>
          <w:szCs w:val="21"/>
        </w:rPr>
        <w:t>1.9</w:t>
      </w:r>
      <w:r w:rsidRPr="00B37B18">
        <w:rPr>
          <w:rFonts w:ascii="宋体" w:eastAsia="宋体" w:hAnsi="宋体" w:cs="Times New Roman" w:hint="eastAsia"/>
          <w:color w:val="333333"/>
          <w:spacing w:val="8"/>
          <w:kern w:val="0"/>
          <w:szCs w:val="21"/>
        </w:rPr>
        <w:t>倍，装备制造产业营收突破万亿元，新材料产业产值突破</w:t>
      </w:r>
      <w:r w:rsidRPr="00B37B18">
        <w:rPr>
          <w:rFonts w:ascii="宋体" w:eastAsia="宋体" w:hAnsi="宋体" w:cs="Times New Roman"/>
          <w:color w:val="333333"/>
          <w:spacing w:val="8"/>
          <w:kern w:val="0"/>
          <w:szCs w:val="21"/>
        </w:rPr>
        <w:t>5200</w:t>
      </w:r>
      <w:r w:rsidRPr="00B37B18">
        <w:rPr>
          <w:rFonts w:ascii="宋体" w:eastAsia="宋体" w:hAnsi="宋体" w:cs="Times New Roman" w:hint="eastAsia"/>
          <w:color w:val="333333"/>
          <w:spacing w:val="8"/>
          <w:kern w:val="0"/>
          <w:szCs w:val="21"/>
        </w:rPr>
        <w:t>亿元。新创建国家级中小企业特色产业集群</w:t>
      </w:r>
      <w:r w:rsidRPr="00B37B18">
        <w:rPr>
          <w:rFonts w:ascii="宋体" w:eastAsia="宋体" w:hAnsi="宋体" w:cs="Times New Roman"/>
          <w:color w:val="333333"/>
          <w:spacing w:val="8"/>
          <w:kern w:val="0"/>
          <w:szCs w:val="21"/>
        </w:rPr>
        <w:t>6</w:t>
      </w:r>
      <w:r w:rsidRPr="00B37B18">
        <w:rPr>
          <w:rFonts w:ascii="宋体" w:eastAsia="宋体" w:hAnsi="宋体" w:cs="Times New Roman" w:hint="eastAsia"/>
          <w:color w:val="333333"/>
          <w:spacing w:val="8"/>
          <w:kern w:val="0"/>
          <w:szCs w:val="21"/>
        </w:rPr>
        <w:t>个，居全国前列。传统产业转型升级步伐加快，完成规上制造业企业数字化改造</w:t>
      </w:r>
      <w:r w:rsidRPr="00B37B18">
        <w:rPr>
          <w:rFonts w:ascii="宋体" w:eastAsia="宋体" w:hAnsi="宋体" w:cs="Times New Roman"/>
          <w:color w:val="333333"/>
          <w:spacing w:val="8"/>
          <w:kern w:val="0"/>
          <w:szCs w:val="21"/>
        </w:rPr>
        <w:t>7737</w:t>
      </w:r>
      <w:r w:rsidRPr="00B37B18">
        <w:rPr>
          <w:rFonts w:ascii="宋体" w:eastAsia="宋体" w:hAnsi="宋体" w:cs="Times New Roman" w:hint="eastAsia"/>
          <w:color w:val="333333"/>
          <w:spacing w:val="8"/>
          <w:kern w:val="0"/>
          <w:szCs w:val="21"/>
        </w:rPr>
        <w:t>户、</w:t>
      </w:r>
      <w:proofErr w:type="gramStart"/>
      <w:r w:rsidRPr="00B37B18">
        <w:rPr>
          <w:rFonts w:ascii="宋体" w:eastAsia="宋体" w:hAnsi="宋体" w:cs="Times New Roman" w:hint="eastAsia"/>
          <w:color w:val="333333"/>
          <w:spacing w:val="8"/>
          <w:kern w:val="0"/>
          <w:szCs w:val="21"/>
        </w:rPr>
        <w:t>规</w:t>
      </w:r>
      <w:proofErr w:type="gramEnd"/>
      <w:r w:rsidRPr="00B37B18">
        <w:rPr>
          <w:rFonts w:ascii="宋体" w:eastAsia="宋体" w:hAnsi="宋体" w:cs="Times New Roman" w:hint="eastAsia"/>
          <w:color w:val="333333"/>
          <w:spacing w:val="8"/>
          <w:kern w:val="0"/>
          <w:szCs w:val="21"/>
        </w:rPr>
        <w:t>下制造业企业数字化应用</w:t>
      </w:r>
      <w:r w:rsidRPr="00B37B18">
        <w:rPr>
          <w:rFonts w:ascii="宋体" w:eastAsia="宋体" w:hAnsi="宋体" w:cs="Times New Roman"/>
          <w:color w:val="333333"/>
          <w:spacing w:val="8"/>
          <w:kern w:val="0"/>
          <w:szCs w:val="21"/>
        </w:rPr>
        <w:t>3.46</w:t>
      </w:r>
      <w:r w:rsidRPr="00B37B18">
        <w:rPr>
          <w:rFonts w:ascii="宋体" w:eastAsia="宋体" w:hAnsi="宋体" w:cs="Times New Roman" w:hint="eastAsia"/>
          <w:color w:val="333333"/>
          <w:spacing w:val="8"/>
          <w:kern w:val="0"/>
          <w:szCs w:val="21"/>
        </w:rPr>
        <w:t>万个。未来产业有序布局，全国首个量子信息未来产业科技园挂牌运营，通用人工智能创新发展三年行动计划启动实施。数</w:t>
      </w:r>
      <w:r w:rsidRPr="00B37B18">
        <w:rPr>
          <w:rFonts w:ascii="宋体" w:eastAsia="宋体" w:hAnsi="宋体" w:cs="Times New Roman" w:hint="eastAsia"/>
          <w:color w:val="333333"/>
          <w:spacing w:val="8"/>
          <w:kern w:val="0"/>
          <w:szCs w:val="21"/>
        </w:rPr>
        <w:lastRenderedPageBreak/>
        <w:t>字安徽建设深入推进，羚羊工业互联网平台入驻用户</w:t>
      </w:r>
      <w:r w:rsidRPr="00B37B18">
        <w:rPr>
          <w:rFonts w:ascii="宋体" w:eastAsia="宋体" w:hAnsi="宋体" w:cs="Times New Roman"/>
          <w:color w:val="333333"/>
          <w:spacing w:val="8"/>
          <w:kern w:val="0"/>
          <w:szCs w:val="21"/>
        </w:rPr>
        <w:t>107.2</w:t>
      </w:r>
      <w:r w:rsidRPr="00B37B18">
        <w:rPr>
          <w:rFonts w:ascii="宋体" w:eastAsia="宋体" w:hAnsi="宋体" w:cs="Times New Roman" w:hint="eastAsia"/>
          <w:color w:val="333333"/>
          <w:spacing w:val="8"/>
          <w:kern w:val="0"/>
          <w:szCs w:val="21"/>
        </w:rPr>
        <w:t>万户、服务企业</w:t>
      </w:r>
      <w:r w:rsidRPr="00B37B18">
        <w:rPr>
          <w:rFonts w:ascii="宋体" w:eastAsia="宋体" w:hAnsi="宋体" w:cs="Times New Roman"/>
          <w:color w:val="333333"/>
          <w:spacing w:val="8"/>
          <w:kern w:val="0"/>
          <w:szCs w:val="21"/>
        </w:rPr>
        <w:t>510.1</w:t>
      </w:r>
      <w:r w:rsidRPr="00B37B18">
        <w:rPr>
          <w:rFonts w:ascii="宋体" w:eastAsia="宋体" w:hAnsi="宋体" w:cs="Times New Roman" w:hint="eastAsia"/>
          <w:color w:val="333333"/>
          <w:spacing w:val="8"/>
          <w:kern w:val="0"/>
          <w:szCs w:val="21"/>
        </w:rPr>
        <w:t>万次，“海行云”“凯盛</w:t>
      </w:r>
      <w:r w:rsidRPr="00B37B18">
        <w:rPr>
          <w:rFonts w:ascii="宋体" w:eastAsia="宋体" w:hAnsi="宋体" w:cs="Times New Roman"/>
          <w:color w:val="333333"/>
          <w:spacing w:val="8"/>
          <w:kern w:val="0"/>
          <w:szCs w:val="21"/>
        </w:rPr>
        <w:t>AGM</w:t>
      </w:r>
      <w:r w:rsidRPr="00B37B18">
        <w:rPr>
          <w:rFonts w:ascii="宋体" w:eastAsia="宋体" w:hAnsi="宋体" w:cs="Times New Roman" w:hint="eastAsia"/>
          <w:color w:val="333333"/>
          <w:spacing w:val="8"/>
          <w:kern w:val="0"/>
          <w:szCs w:val="21"/>
        </w:rPr>
        <w:t>”入选国家级“双跨”平台，培育国家级</w:t>
      </w:r>
      <w:r w:rsidRPr="00B37B18">
        <w:rPr>
          <w:rFonts w:ascii="宋体" w:eastAsia="宋体" w:hAnsi="宋体" w:cs="Times New Roman"/>
          <w:color w:val="333333"/>
          <w:spacing w:val="8"/>
          <w:kern w:val="0"/>
          <w:szCs w:val="21"/>
        </w:rPr>
        <w:t>5G</w:t>
      </w:r>
      <w:r w:rsidRPr="00B37B18">
        <w:rPr>
          <w:rFonts w:ascii="宋体" w:eastAsia="宋体" w:hAnsi="宋体" w:cs="Times New Roman" w:hint="eastAsia"/>
          <w:color w:val="333333"/>
          <w:spacing w:val="8"/>
          <w:kern w:val="0"/>
          <w:szCs w:val="21"/>
        </w:rPr>
        <w:t>工厂</w:t>
      </w:r>
      <w:r w:rsidRPr="00B37B18">
        <w:rPr>
          <w:rFonts w:ascii="宋体" w:eastAsia="宋体" w:hAnsi="宋体" w:cs="Times New Roman"/>
          <w:color w:val="333333"/>
          <w:spacing w:val="8"/>
          <w:kern w:val="0"/>
          <w:szCs w:val="21"/>
        </w:rPr>
        <w:t>19</w:t>
      </w:r>
      <w:r w:rsidRPr="00B37B18">
        <w:rPr>
          <w:rFonts w:ascii="宋体" w:eastAsia="宋体" w:hAnsi="宋体" w:cs="Times New Roman" w:hint="eastAsia"/>
          <w:color w:val="333333"/>
          <w:spacing w:val="8"/>
          <w:kern w:val="0"/>
          <w:szCs w:val="21"/>
        </w:rPr>
        <w:t>个、居全国第</w:t>
      </w:r>
      <w:r w:rsidRPr="00B37B18">
        <w:rPr>
          <w:rFonts w:ascii="宋体" w:eastAsia="宋体" w:hAnsi="宋体" w:cs="Times New Roman"/>
          <w:color w:val="333333"/>
          <w:spacing w:val="8"/>
          <w:kern w:val="0"/>
          <w:szCs w:val="21"/>
        </w:rPr>
        <w:t>4</w:t>
      </w:r>
      <w:r w:rsidRPr="00B37B18">
        <w:rPr>
          <w:rFonts w:ascii="宋体" w:eastAsia="宋体" w:hAnsi="宋体" w:cs="Times New Roman" w:hint="eastAsia"/>
          <w:color w:val="333333"/>
          <w:spacing w:val="8"/>
          <w:kern w:val="0"/>
          <w:szCs w:val="21"/>
        </w:rPr>
        <w:t>位。</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b/>
          <w:color w:val="333333"/>
          <w:spacing w:val="8"/>
          <w:kern w:val="0"/>
          <w:szCs w:val="21"/>
        </w:rPr>
        <w:t>（四）深层次改革加快推进，高水平开放取得新的积极进展。</w:t>
      </w:r>
      <w:r w:rsidRPr="00B37B18">
        <w:rPr>
          <w:rFonts w:ascii="宋体" w:eastAsia="宋体" w:hAnsi="宋体" w:cs="Times New Roman" w:hint="eastAsia"/>
          <w:color w:val="333333"/>
          <w:spacing w:val="8"/>
          <w:kern w:val="0"/>
          <w:szCs w:val="21"/>
        </w:rPr>
        <w:t>启动实施国企改革深化提升行动，组建省粮食产业集团、省生态环境产业集团，省属企业布局新兴产业投资</w:t>
      </w:r>
      <w:r w:rsidRPr="00B37B18">
        <w:rPr>
          <w:rFonts w:ascii="宋体" w:eastAsia="宋体" w:hAnsi="宋体" w:cs="Times New Roman"/>
          <w:color w:val="333333"/>
          <w:spacing w:val="8"/>
          <w:kern w:val="0"/>
          <w:szCs w:val="21"/>
        </w:rPr>
        <w:t>536.5</w:t>
      </w:r>
      <w:r w:rsidRPr="00B37B18">
        <w:rPr>
          <w:rFonts w:ascii="宋体" w:eastAsia="宋体" w:hAnsi="宋体" w:cs="Times New Roman" w:hint="eastAsia"/>
          <w:color w:val="333333"/>
          <w:spacing w:val="8"/>
          <w:kern w:val="0"/>
          <w:szCs w:val="21"/>
        </w:rPr>
        <w:t>亿元、增长</w:t>
      </w:r>
      <w:r w:rsidRPr="00B37B18">
        <w:rPr>
          <w:rFonts w:ascii="宋体" w:eastAsia="宋体" w:hAnsi="宋体" w:cs="Times New Roman"/>
          <w:color w:val="333333"/>
          <w:spacing w:val="8"/>
          <w:kern w:val="0"/>
          <w:szCs w:val="21"/>
        </w:rPr>
        <w:t>33.2%</w:t>
      </w:r>
      <w:r w:rsidRPr="00B37B18">
        <w:rPr>
          <w:rFonts w:ascii="宋体" w:eastAsia="宋体" w:hAnsi="宋体" w:cs="Times New Roman" w:hint="eastAsia"/>
          <w:color w:val="333333"/>
          <w:spacing w:val="8"/>
          <w:kern w:val="0"/>
          <w:szCs w:val="21"/>
        </w:rPr>
        <w:t>。实施促进民营经济高质量发展若干措施，高效办理民营企业家恳谈会清单事项，规模以上民营工业增加值增长</w:t>
      </w:r>
      <w:r w:rsidRPr="00B37B18">
        <w:rPr>
          <w:rFonts w:ascii="宋体" w:eastAsia="宋体" w:hAnsi="宋体" w:cs="Times New Roman"/>
          <w:color w:val="333333"/>
          <w:spacing w:val="8"/>
          <w:kern w:val="0"/>
          <w:szCs w:val="21"/>
        </w:rPr>
        <w:t>9.7%</w:t>
      </w:r>
      <w:r w:rsidRPr="00B37B18">
        <w:rPr>
          <w:rFonts w:ascii="宋体" w:eastAsia="宋体" w:hAnsi="宋体" w:cs="Times New Roman" w:hint="eastAsia"/>
          <w:color w:val="333333"/>
          <w:spacing w:val="8"/>
          <w:kern w:val="0"/>
          <w:szCs w:val="21"/>
        </w:rPr>
        <w:t>。加快发展多层次资本市场，省新兴产业引导基金全面运营，新增境内上市公司</w:t>
      </w:r>
      <w:r w:rsidRPr="00B37B18">
        <w:rPr>
          <w:rFonts w:ascii="宋体" w:eastAsia="宋体" w:hAnsi="宋体" w:cs="Times New Roman"/>
          <w:color w:val="333333"/>
          <w:spacing w:val="8"/>
          <w:kern w:val="0"/>
          <w:szCs w:val="21"/>
        </w:rPr>
        <w:t>14</w:t>
      </w:r>
      <w:r w:rsidRPr="00B37B18">
        <w:rPr>
          <w:rFonts w:ascii="宋体" w:eastAsia="宋体" w:hAnsi="宋体" w:cs="Times New Roman" w:hint="eastAsia"/>
          <w:color w:val="333333"/>
          <w:spacing w:val="8"/>
          <w:kern w:val="0"/>
          <w:szCs w:val="21"/>
        </w:rPr>
        <w:t>家，总数</w:t>
      </w:r>
      <w:r w:rsidRPr="00B37B18">
        <w:rPr>
          <w:rFonts w:ascii="宋体" w:eastAsia="宋体" w:hAnsi="宋体" w:cs="Times New Roman"/>
          <w:color w:val="333333"/>
          <w:spacing w:val="8"/>
          <w:kern w:val="0"/>
          <w:szCs w:val="21"/>
        </w:rPr>
        <w:t>175</w:t>
      </w:r>
      <w:r w:rsidRPr="00B37B18">
        <w:rPr>
          <w:rFonts w:ascii="宋体" w:eastAsia="宋体" w:hAnsi="宋体" w:cs="Times New Roman" w:hint="eastAsia"/>
          <w:color w:val="333333"/>
          <w:spacing w:val="8"/>
          <w:kern w:val="0"/>
          <w:szCs w:val="21"/>
        </w:rPr>
        <w:t>家、升至全国第</w:t>
      </w:r>
      <w:r w:rsidRPr="00B37B18">
        <w:rPr>
          <w:rFonts w:ascii="宋体" w:eastAsia="宋体" w:hAnsi="宋体" w:cs="Times New Roman"/>
          <w:color w:val="333333"/>
          <w:spacing w:val="8"/>
          <w:kern w:val="0"/>
          <w:szCs w:val="21"/>
        </w:rPr>
        <w:t>7</w:t>
      </w:r>
      <w:r w:rsidRPr="00B37B18">
        <w:rPr>
          <w:rFonts w:ascii="宋体" w:eastAsia="宋体" w:hAnsi="宋体" w:cs="Times New Roman" w:hint="eastAsia"/>
          <w:color w:val="333333"/>
          <w:spacing w:val="8"/>
          <w:kern w:val="0"/>
          <w:szCs w:val="21"/>
        </w:rPr>
        <w:t>位，其中</w:t>
      </w:r>
      <w:proofErr w:type="gramStart"/>
      <w:r w:rsidRPr="00B37B18">
        <w:rPr>
          <w:rFonts w:ascii="宋体" w:eastAsia="宋体" w:hAnsi="宋体" w:cs="Times New Roman" w:hint="eastAsia"/>
          <w:color w:val="333333"/>
          <w:spacing w:val="8"/>
          <w:kern w:val="0"/>
          <w:szCs w:val="21"/>
        </w:rPr>
        <w:t>科创板</w:t>
      </w:r>
      <w:proofErr w:type="gramEnd"/>
      <w:r w:rsidRPr="00B37B18">
        <w:rPr>
          <w:rFonts w:ascii="宋体" w:eastAsia="宋体" w:hAnsi="宋体" w:cs="Times New Roman" w:hint="eastAsia"/>
          <w:color w:val="333333"/>
          <w:spacing w:val="8"/>
          <w:kern w:val="0"/>
          <w:szCs w:val="21"/>
        </w:rPr>
        <w:t>上市公司</w:t>
      </w:r>
      <w:r w:rsidRPr="00B37B18">
        <w:rPr>
          <w:rFonts w:ascii="宋体" w:eastAsia="宋体" w:hAnsi="宋体" w:cs="Times New Roman"/>
          <w:color w:val="333333"/>
          <w:spacing w:val="8"/>
          <w:kern w:val="0"/>
          <w:szCs w:val="21"/>
        </w:rPr>
        <w:t>24</w:t>
      </w:r>
      <w:r w:rsidRPr="00B37B18">
        <w:rPr>
          <w:rFonts w:ascii="宋体" w:eastAsia="宋体" w:hAnsi="宋体" w:cs="Times New Roman" w:hint="eastAsia"/>
          <w:color w:val="333333"/>
          <w:spacing w:val="8"/>
          <w:kern w:val="0"/>
          <w:szCs w:val="21"/>
        </w:rPr>
        <w:t>家、居全国第</w:t>
      </w:r>
      <w:r w:rsidRPr="00B37B18">
        <w:rPr>
          <w:rFonts w:ascii="宋体" w:eastAsia="宋体" w:hAnsi="宋体" w:cs="Times New Roman"/>
          <w:color w:val="333333"/>
          <w:spacing w:val="8"/>
          <w:kern w:val="0"/>
          <w:szCs w:val="21"/>
        </w:rPr>
        <w:t>6</w:t>
      </w:r>
      <w:r w:rsidRPr="00B37B18">
        <w:rPr>
          <w:rFonts w:ascii="宋体" w:eastAsia="宋体" w:hAnsi="宋体" w:cs="Times New Roman" w:hint="eastAsia"/>
          <w:color w:val="333333"/>
          <w:spacing w:val="8"/>
          <w:kern w:val="0"/>
          <w:szCs w:val="21"/>
        </w:rPr>
        <w:t>位。国家级开发区全部实现产业用地“标准地”方式出让。启动营商环境改革创新示范区建设，首批</w:t>
      </w:r>
      <w:r w:rsidRPr="00B37B18">
        <w:rPr>
          <w:rFonts w:ascii="宋体" w:eastAsia="宋体" w:hAnsi="宋体" w:cs="Times New Roman"/>
          <w:color w:val="333333"/>
          <w:spacing w:val="8"/>
          <w:kern w:val="0"/>
          <w:szCs w:val="21"/>
        </w:rPr>
        <w:t>29</w:t>
      </w:r>
      <w:r w:rsidRPr="00B37B18">
        <w:rPr>
          <w:rFonts w:ascii="宋体" w:eastAsia="宋体" w:hAnsi="宋体" w:cs="Times New Roman" w:hint="eastAsia"/>
          <w:color w:val="333333"/>
          <w:spacing w:val="8"/>
          <w:kern w:val="0"/>
          <w:szCs w:val="21"/>
        </w:rPr>
        <w:t>项改革全省复制推广，“万家民营企业评营商环境”综合得分和最佳口碑排名均位列全国前十。创业安徽深入推进，创建国家级创新创业孵化载体</w:t>
      </w:r>
      <w:r w:rsidRPr="00B37B18">
        <w:rPr>
          <w:rFonts w:ascii="宋体" w:eastAsia="宋体" w:hAnsi="宋体" w:cs="Times New Roman"/>
          <w:color w:val="333333"/>
          <w:spacing w:val="8"/>
          <w:kern w:val="0"/>
          <w:szCs w:val="21"/>
        </w:rPr>
        <w:t>19</w:t>
      </w:r>
      <w:r w:rsidRPr="00B37B18">
        <w:rPr>
          <w:rFonts w:ascii="宋体" w:eastAsia="宋体" w:hAnsi="宋体" w:cs="Times New Roman" w:hint="eastAsia"/>
          <w:color w:val="333333"/>
          <w:spacing w:val="8"/>
          <w:kern w:val="0"/>
          <w:szCs w:val="21"/>
        </w:rPr>
        <w:t>个，新登记经营主体</w:t>
      </w:r>
      <w:r w:rsidRPr="00B37B18">
        <w:rPr>
          <w:rFonts w:ascii="宋体" w:eastAsia="宋体" w:hAnsi="宋体" w:cs="Times New Roman"/>
          <w:color w:val="333333"/>
          <w:spacing w:val="8"/>
          <w:kern w:val="0"/>
          <w:szCs w:val="21"/>
        </w:rPr>
        <w:t>141</w:t>
      </w:r>
      <w:r w:rsidRPr="00B37B18">
        <w:rPr>
          <w:rFonts w:ascii="宋体" w:eastAsia="宋体" w:hAnsi="宋体" w:cs="Times New Roman" w:hint="eastAsia"/>
          <w:color w:val="333333"/>
          <w:spacing w:val="8"/>
          <w:kern w:val="0"/>
          <w:szCs w:val="21"/>
        </w:rPr>
        <w:t>万户、增长</w:t>
      </w:r>
      <w:r w:rsidRPr="00B37B18">
        <w:rPr>
          <w:rFonts w:ascii="宋体" w:eastAsia="宋体" w:hAnsi="宋体" w:cs="Times New Roman"/>
          <w:color w:val="333333"/>
          <w:spacing w:val="8"/>
          <w:kern w:val="0"/>
          <w:szCs w:val="21"/>
        </w:rPr>
        <w:t>19%</w:t>
      </w:r>
      <w:r w:rsidRPr="00B37B18">
        <w:rPr>
          <w:rFonts w:ascii="宋体" w:eastAsia="宋体" w:hAnsi="宋体" w:cs="Times New Roman" w:hint="eastAsia"/>
          <w:color w:val="333333"/>
          <w:spacing w:val="8"/>
          <w:kern w:val="0"/>
          <w:szCs w:val="21"/>
        </w:rPr>
        <w:t>，科创、融创、共创的氛围更加浓厚。</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精心组织“徽动全球”出海行动，稳外贸</w:t>
      </w:r>
      <w:proofErr w:type="gramStart"/>
      <w:r w:rsidRPr="00B37B18">
        <w:rPr>
          <w:rFonts w:ascii="宋体" w:eastAsia="宋体" w:hAnsi="宋体" w:cs="Times New Roman" w:hint="eastAsia"/>
          <w:color w:val="333333"/>
          <w:spacing w:val="8"/>
          <w:kern w:val="0"/>
          <w:szCs w:val="21"/>
        </w:rPr>
        <w:t>稳外资</w:t>
      </w:r>
      <w:proofErr w:type="gramEnd"/>
      <w:r w:rsidRPr="00B37B18">
        <w:rPr>
          <w:rFonts w:ascii="宋体" w:eastAsia="宋体" w:hAnsi="宋体" w:cs="Times New Roman" w:hint="eastAsia"/>
          <w:color w:val="333333"/>
          <w:spacing w:val="8"/>
          <w:kern w:val="0"/>
          <w:szCs w:val="21"/>
        </w:rPr>
        <w:t>成效显著。“新三样”产品出口增长</w:t>
      </w:r>
      <w:r w:rsidRPr="00B37B18">
        <w:rPr>
          <w:rFonts w:ascii="宋体" w:eastAsia="宋体" w:hAnsi="宋体" w:cs="Times New Roman"/>
          <w:color w:val="333333"/>
          <w:spacing w:val="8"/>
          <w:kern w:val="0"/>
          <w:szCs w:val="21"/>
        </w:rPr>
        <w:t>11.6%</w:t>
      </w:r>
      <w:r w:rsidRPr="00B37B18">
        <w:rPr>
          <w:rFonts w:ascii="宋体" w:eastAsia="宋体" w:hAnsi="宋体" w:cs="Times New Roman" w:hint="eastAsia"/>
          <w:color w:val="333333"/>
          <w:spacing w:val="8"/>
          <w:kern w:val="0"/>
          <w:szCs w:val="21"/>
        </w:rPr>
        <w:t>，汽车出口</w:t>
      </w:r>
      <w:r w:rsidRPr="00B37B18">
        <w:rPr>
          <w:rFonts w:ascii="宋体" w:eastAsia="宋体" w:hAnsi="宋体" w:cs="Times New Roman"/>
          <w:color w:val="333333"/>
          <w:spacing w:val="8"/>
          <w:kern w:val="0"/>
          <w:szCs w:val="21"/>
        </w:rPr>
        <w:t>114.7</w:t>
      </w:r>
      <w:r w:rsidRPr="00B37B18">
        <w:rPr>
          <w:rFonts w:ascii="宋体" w:eastAsia="宋体" w:hAnsi="宋体" w:cs="Times New Roman" w:hint="eastAsia"/>
          <w:color w:val="333333"/>
          <w:spacing w:val="8"/>
          <w:kern w:val="0"/>
          <w:szCs w:val="21"/>
        </w:rPr>
        <w:t>万辆、增长</w:t>
      </w:r>
      <w:r w:rsidRPr="00B37B18">
        <w:rPr>
          <w:rFonts w:ascii="宋体" w:eastAsia="宋体" w:hAnsi="宋体" w:cs="Times New Roman"/>
          <w:color w:val="333333"/>
          <w:spacing w:val="8"/>
          <w:kern w:val="0"/>
          <w:szCs w:val="21"/>
        </w:rPr>
        <w:t>80.1%</w:t>
      </w:r>
      <w:r w:rsidRPr="00B37B18">
        <w:rPr>
          <w:rFonts w:ascii="宋体" w:eastAsia="宋体" w:hAnsi="宋体" w:cs="Times New Roman" w:hint="eastAsia"/>
          <w:color w:val="333333"/>
          <w:spacing w:val="8"/>
          <w:kern w:val="0"/>
          <w:szCs w:val="21"/>
        </w:rPr>
        <w:t>。跨境电商交易额增长超</w:t>
      </w:r>
      <w:r w:rsidRPr="00B37B18">
        <w:rPr>
          <w:rFonts w:ascii="宋体" w:eastAsia="宋体" w:hAnsi="宋体" w:cs="Times New Roman"/>
          <w:color w:val="333333"/>
          <w:spacing w:val="8"/>
          <w:kern w:val="0"/>
          <w:szCs w:val="21"/>
        </w:rPr>
        <w:t>30%</w:t>
      </w:r>
      <w:r w:rsidRPr="00B37B18">
        <w:rPr>
          <w:rFonts w:ascii="宋体" w:eastAsia="宋体" w:hAnsi="宋体" w:cs="Times New Roman" w:hint="eastAsia"/>
          <w:color w:val="333333"/>
          <w:spacing w:val="8"/>
          <w:kern w:val="0"/>
          <w:szCs w:val="21"/>
        </w:rPr>
        <w:t>，对共建“一带一路”国家进出口增长</w:t>
      </w:r>
      <w:r w:rsidRPr="00B37B18">
        <w:rPr>
          <w:rFonts w:ascii="宋体" w:eastAsia="宋体" w:hAnsi="宋体" w:cs="Times New Roman"/>
          <w:color w:val="333333"/>
          <w:spacing w:val="8"/>
          <w:kern w:val="0"/>
          <w:szCs w:val="21"/>
        </w:rPr>
        <w:t>20.1%</w:t>
      </w:r>
      <w:r w:rsidRPr="00B37B18">
        <w:rPr>
          <w:rFonts w:ascii="宋体" w:eastAsia="宋体" w:hAnsi="宋体" w:cs="Times New Roman" w:hint="eastAsia"/>
          <w:color w:val="333333"/>
          <w:spacing w:val="8"/>
          <w:kern w:val="0"/>
          <w:szCs w:val="21"/>
        </w:rPr>
        <w:t>。创建“海客圆桌会”等新型引资平台，新设外商投资企业超</w:t>
      </w:r>
      <w:r w:rsidRPr="00B37B18">
        <w:rPr>
          <w:rFonts w:ascii="宋体" w:eastAsia="宋体" w:hAnsi="宋体" w:cs="Times New Roman"/>
          <w:color w:val="333333"/>
          <w:spacing w:val="8"/>
          <w:kern w:val="0"/>
          <w:szCs w:val="21"/>
        </w:rPr>
        <w:t>500</w:t>
      </w:r>
      <w:r w:rsidRPr="00B37B18">
        <w:rPr>
          <w:rFonts w:ascii="宋体" w:eastAsia="宋体" w:hAnsi="宋体" w:cs="Times New Roman" w:hint="eastAsia"/>
          <w:color w:val="333333"/>
          <w:spacing w:val="8"/>
          <w:kern w:val="0"/>
          <w:szCs w:val="21"/>
        </w:rPr>
        <w:t>家。</w:t>
      </w:r>
      <w:proofErr w:type="gramStart"/>
      <w:r w:rsidRPr="00B37B18">
        <w:rPr>
          <w:rFonts w:ascii="宋体" w:eastAsia="宋体" w:hAnsi="宋体" w:cs="Times New Roman" w:hint="eastAsia"/>
          <w:color w:val="333333"/>
          <w:spacing w:val="8"/>
          <w:kern w:val="0"/>
          <w:szCs w:val="21"/>
        </w:rPr>
        <w:t>皖企“走出去”</w:t>
      </w:r>
      <w:proofErr w:type="gramEnd"/>
      <w:r w:rsidRPr="00B37B18">
        <w:rPr>
          <w:rFonts w:ascii="宋体" w:eastAsia="宋体" w:hAnsi="宋体" w:cs="Times New Roman" w:hint="eastAsia"/>
          <w:color w:val="333333"/>
          <w:spacing w:val="8"/>
          <w:kern w:val="0"/>
          <w:szCs w:val="21"/>
        </w:rPr>
        <w:t>覆盖</w:t>
      </w:r>
      <w:r w:rsidRPr="00B37B18">
        <w:rPr>
          <w:rFonts w:ascii="宋体" w:eastAsia="宋体" w:hAnsi="宋体" w:cs="Times New Roman"/>
          <w:color w:val="333333"/>
          <w:spacing w:val="8"/>
          <w:kern w:val="0"/>
          <w:szCs w:val="21"/>
        </w:rPr>
        <w:t>145</w:t>
      </w:r>
      <w:r w:rsidRPr="00B37B18">
        <w:rPr>
          <w:rFonts w:ascii="宋体" w:eastAsia="宋体" w:hAnsi="宋体" w:cs="Times New Roman" w:hint="eastAsia"/>
          <w:color w:val="333333"/>
          <w:spacing w:val="8"/>
          <w:kern w:val="0"/>
          <w:szCs w:val="21"/>
        </w:rPr>
        <w:t>个国家和地区，对外投资增长</w:t>
      </w:r>
      <w:r w:rsidRPr="00B37B18">
        <w:rPr>
          <w:rFonts w:ascii="宋体" w:eastAsia="宋体" w:hAnsi="宋体" w:cs="Times New Roman"/>
          <w:color w:val="333333"/>
          <w:spacing w:val="8"/>
          <w:kern w:val="0"/>
          <w:szCs w:val="21"/>
        </w:rPr>
        <w:t>35.9%</w:t>
      </w:r>
      <w:r w:rsidRPr="00B37B18">
        <w:rPr>
          <w:rFonts w:ascii="宋体" w:eastAsia="宋体" w:hAnsi="宋体" w:cs="Times New Roman" w:hint="eastAsia"/>
          <w:color w:val="333333"/>
          <w:spacing w:val="8"/>
          <w:kern w:val="0"/>
          <w:szCs w:val="21"/>
        </w:rPr>
        <w:t>。自贸试验区</w:t>
      </w:r>
      <w:r w:rsidRPr="00B37B18">
        <w:rPr>
          <w:rFonts w:ascii="宋体" w:eastAsia="宋体" w:hAnsi="宋体" w:cs="Times New Roman"/>
          <w:color w:val="333333"/>
          <w:spacing w:val="8"/>
          <w:kern w:val="0"/>
          <w:szCs w:val="21"/>
        </w:rPr>
        <w:t>6</w:t>
      </w:r>
      <w:r w:rsidRPr="00B37B18">
        <w:rPr>
          <w:rFonts w:ascii="宋体" w:eastAsia="宋体" w:hAnsi="宋体" w:cs="Times New Roman" w:hint="eastAsia"/>
          <w:color w:val="333333"/>
          <w:spacing w:val="8"/>
          <w:kern w:val="0"/>
          <w:szCs w:val="21"/>
        </w:rPr>
        <w:t>项制度创新成果在全国复制推广。池州皖江江南保税物流中心（</w:t>
      </w:r>
      <w:r w:rsidRPr="00B37B18">
        <w:rPr>
          <w:rFonts w:ascii="宋体" w:eastAsia="宋体" w:hAnsi="宋体" w:cs="Times New Roman"/>
          <w:color w:val="333333"/>
          <w:spacing w:val="8"/>
          <w:kern w:val="0"/>
          <w:szCs w:val="21"/>
        </w:rPr>
        <w:t>B</w:t>
      </w:r>
      <w:r w:rsidRPr="00B37B18">
        <w:rPr>
          <w:rFonts w:ascii="宋体" w:eastAsia="宋体" w:hAnsi="宋体" w:cs="Times New Roman" w:hint="eastAsia"/>
          <w:color w:val="333333"/>
          <w:spacing w:val="8"/>
          <w:kern w:val="0"/>
          <w:szCs w:val="21"/>
        </w:rPr>
        <w:t>型）通过验收，合肥中欧班列发运量增长</w:t>
      </w:r>
      <w:r w:rsidRPr="00B37B18">
        <w:rPr>
          <w:rFonts w:ascii="宋体" w:eastAsia="宋体" w:hAnsi="宋体" w:cs="Times New Roman"/>
          <w:color w:val="333333"/>
          <w:spacing w:val="8"/>
          <w:kern w:val="0"/>
          <w:szCs w:val="21"/>
        </w:rPr>
        <w:t>13%</w:t>
      </w:r>
      <w:r w:rsidRPr="00B37B18">
        <w:rPr>
          <w:rFonts w:ascii="宋体" w:eastAsia="宋体" w:hAnsi="宋体" w:cs="Times New Roman" w:hint="eastAsia"/>
          <w:color w:val="333333"/>
          <w:spacing w:val="8"/>
          <w:kern w:val="0"/>
          <w:szCs w:val="21"/>
        </w:rPr>
        <w:t>，开通至墨西哥国际汽车滚装航线，填补我省远洋运输航线空白。世界制造业大会国际影响力进一步提升，徽商总会正式成立，</w:t>
      </w:r>
      <w:r w:rsidRPr="00B37B18">
        <w:rPr>
          <w:rFonts w:ascii="宋体" w:eastAsia="宋体" w:hAnsi="宋体" w:cs="Times New Roman"/>
          <w:color w:val="333333"/>
          <w:spacing w:val="8"/>
          <w:kern w:val="0"/>
          <w:szCs w:val="21"/>
        </w:rPr>
        <w:t>RCEP</w:t>
      </w:r>
      <w:r w:rsidRPr="00B37B18">
        <w:rPr>
          <w:rFonts w:ascii="宋体" w:eastAsia="宋体" w:hAnsi="宋体" w:cs="Times New Roman" w:hint="eastAsia"/>
          <w:color w:val="333333"/>
          <w:spacing w:val="8"/>
          <w:kern w:val="0"/>
          <w:szCs w:val="21"/>
        </w:rPr>
        <w:t>地方政府暨友城合作（黄山）论坛、国际商协会大会等实现平台化运行。外事、侨务、对台、港澳工作取得新进展。</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b/>
          <w:color w:val="333333"/>
          <w:spacing w:val="8"/>
          <w:kern w:val="0"/>
          <w:szCs w:val="21"/>
        </w:rPr>
        <w:lastRenderedPageBreak/>
        <w:t>（五）服务和融入重大国家战略，区域发展协调共进格局加快构建。</w:t>
      </w:r>
      <w:r w:rsidRPr="00B37B18">
        <w:rPr>
          <w:rFonts w:ascii="宋体" w:eastAsia="宋体" w:hAnsi="宋体" w:cs="Times New Roman" w:hint="eastAsia"/>
          <w:color w:val="333333"/>
          <w:spacing w:val="8"/>
          <w:kern w:val="0"/>
          <w:szCs w:val="21"/>
        </w:rPr>
        <w:t>坚持主动靠上去、精准接上去、全力融进去，精心主办长三角地区主要领导座谈会，共同签署重大科技基础设施、国土空间规划等</w:t>
      </w:r>
      <w:r w:rsidRPr="00B37B18">
        <w:rPr>
          <w:rFonts w:ascii="宋体" w:eastAsia="宋体" w:hAnsi="宋体" w:cs="Times New Roman"/>
          <w:color w:val="333333"/>
          <w:spacing w:val="8"/>
          <w:kern w:val="0"/>
          <w:szCs w:val="21"/>
        </w:rPr>
        <w:t>9</w:t>
      </w:r>
      <w:r w:rsidRPr="00B37B18">
        <w:rPr>
          <w:rFonts w:ascii="宋体" w:eastAsia="宋体" w:hAnsi="宋体" w:cs="Times New Roman" w:hint="eastAsia"/>
          <w:color w:val="333333"/>
          <w:spacing w:val="8"/>
          <w:kern w:val="0"/>
          <w:szCs w:val="21"/>
        </w:rPr>
        <w:t>项合作协议。</w:t>
      </w:r>
      <w:r w:rsidRPr="00B37B18">
        <w:rPr>
          <w:rFonts w:ascii="宋体" w:eastAsia="宋体" w:hAnsi="宋体" w:cs="Times New Roman"/>
          <w:color w:val="333333"/>
          <w:spacing w:val="8"/>
          <w:kern w:val="0"/>
          <w:szCs w:val="21"/>
        </w:rPr>
        <w:t>G60</w:t>
      </w:r>
      <w:r w:rsidRPr="00B37B18">
        <w:rPr>
          <w:rFonts w:ascii="宋体" w:eastAsia="宋体" w:hAnsi="宋体" w:cs="Times New Roman" w:hint="eastAsia"/>
          <w:color w:val="333333"/>
          <w:spacing w:val="8"/>
          <w:kern w:val="0"/>
          <w:szCs w:val="21"/>
        </w:rPr>
        <w:t>科技成果转化促进中心揭牌运行，牵头成立工业互联网产业链联盟，“</w:t>
      </w:r>
      <w:r w:rsidRPr="00B37B18">
        <w:rPr>
          <w:rFonts w:ascii="宋体" w:eastAsia="宋体" w:hAnsi="宋体" w:cs="Times New Roman"/>
          <w:color w:val="333333"/>
          <w:spacing w:val="8"/>
          <w:kern w:val="0"/>
          <w:szCs w:val="21"/>
        </w:rPr>
        <w:t>7+3</w:t>
      </w:r>
      <w:r w:rsidRPr="00B37B18">
        <w:rPr>
          <w:rFonts w:ascii="宋体" w:eastAsia="宋体" w:hAnsi="宋体" w:cs="Times New Roman" w:hint="eastAsia"/>
          <w:color w:val="333333"/>
          <w:spacing w:val="8"/>
          <w:kern w:val="0"/>
          <w:szCs w:val="21"/>
        </w:rPr>
        <w:t>”结对合作园区挂牌运营。合肥、芜湖成为虹桥国际开放枢纽联动发展区。政务服务</w:t>
      </w:r>
      <w:proofErr w:type="gramStart"/>
      <w:r w:rsidRPr="00B37B18">
        <w:rPr>
          <w:rFonts w:ascii="宋体" w:eastAsia="宋体" w:hAnsi="宋体" w:cs="Times New Roman" w:hint="eastAsia"/>
          <w:color w:val="333333"/>
          <w:spacing w:val="8"/>
          <w:kern w:val="0"/>
          <w:szCs w:val="21"/>
        </w:rPr>
        <w:t>跨省通办远程</w:t>
      </w:r>
      <w:proofErr w:type="gramEnd"/>
      <w:r w:rsidRPr="00B37B18">
        <w:rPr>
          <w:rFonts w:ascii="宋体" w:eastAsia="宋体" w:hAnsi="宋体" w:cs="Times New Roman" w:hint="eastAsia"/>
          <w:color w:val="333333"/>
          <w:spacing w:val="8"/>
          <w:kern w:val="0"/>
          <w:szCs w:val="21"/>
        </w:rPr>
        <w:t>窗口开通运行，</w:t>
      </w:r>
      <w:r w:rsidRPr="00B37B18">
        <w:rPr>
          <w:rFonts w:ascii="宋体" w:eastAsia="宋体" w:hAnsi="宋体" w:cs="Times New Roman"/>
          <w:color w:val="333333"/>
          <w:spacing w:val="8"/>
          <w:kern w:val="0"/>
          <w:szCs w:val="21"/>
        </w:rPr>
        <w:t>152</w:t>
      </w:r>
      <w:r w:rsidRPr="00B37B18">
        <w:rPr>
          <w:rFonts w:ascii="宋体" w:eastAsia="宋体" w:hAnsi="宋体" w:cs="Times New Roman" w:hint="eastAsia"/>
          <w:color w:val="333333"/>
          <w:spacing w:val="8"/>
          <w:kern w:val="0"/>
          <w:szCs w:val="21"/>
        </w:rPr>
        <w:t>项高频事项“一网通办”，</w:t>
      </w:r>
      <w:r w:rsidRPr="00B37B18">
        <w:rPr>
          <w:rFonts w:ascii="宋体" w:eastAsia="宋体" w:hAnsi="宋体" w:cs="Times New Roman"/>
          <w:color w:val="333333"/>
          <w:spacing w:val="8"/>
          <w:kern w:val="0"/>
          <w:szCs w:val="21"/>
        </w:rPr>
        <w:t>52</w:t>
      </w:r>
      <w:r w:rsidRPr="00B37B18">
        <w:rPr>
          <w:rFonts w:ascii="宋体" w:eastAsia="宋体" w:hAnsi="宋体" w:cs="Times New Roman" w:hint="eastAsia"/>
          <w:color w:val="333333"/>
          <w:spacing w:val="8"/>
          <w:kern w:val="0"/>
          <w:szCs w:val="21"/>
        </w:rPr>
        <w:t>项居民服务实事“一卡通办”。深入落实推动长江经济带发展、中部地区加快崛起、共建“一带一路”等战略，实施一批通道对接、产业互促、环保共治等省际合作项目，安徽联动长三角与中部地区“桥头堡”功能进一步加强。</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培育增强全省各区域发展动能。以产业发展引领皖北振兴，制定支持皖北汽车及零部件、新能源、新材料、绿色食品等重点产业集群建设实施方案。编制完成合肥都市圈发展规划，提升安徽长江城市带</w:t>
      </w:r>
      <w:proofErr w:type="gramStart"/>
      <w:r w:rsidRPr="00B37B18">
        <w:rPr>
          <w:rFonts w:ascii="宋体" w:eastAsia="宋体" w:hAnsi="宋体" w:cs="Times New Roman" w:hint="eastAsia"/>
          <w:color w:val="333333"/>
          <w:spacing w:val="8"/>
          <w:kern w:val="0"/>
          <w:szCs w:val="21"/>
        </w:rPr>
        <w:t>科创实力</w:t>
      </w:r>
      <w:proofErr w:type="gramEnd"/>
      <w:r w:rsidRPr="00B37B18">
        <w:rPr>
          <w:rFonts w:ascii="宋体" w:eastAsia="宋体" w:hAnsi="宋体" w:cs="Times New Roman" w:hint="eastAsia"/>
          <w:color w:val="333333"/>
          <w:spacing w:val="8"/>
          <w:kern w:val="0"/>
          <w:szCs w:val="21"/>
        </w:rPr>
        <w:t>和制造业能级。推进皖西大别山革命老区振兴发展，上海与六安对口合作落地制造业项目</w:t>
      </w:r>
      <w:r w:rsidRPr="00B37B18">
        <w:rPr>
          <w:rFonts w:ascii="宋体" w:eastAsia="宋体" w:hAnsi="宋体" w:cs="Times New Roman"/>
          <w:color w:val="333333"/>
          <w:spacing w:val="8"/>
          <w:kern w:val="0"/>
          <w:szCs w:val="21"/>
        </w:rPr>
        <w:t>40</w:t>
      </w:r>
      <w:r w:rsidRPr="00B37B18">
        <w:rPr>
          <w:rFonts w:ascii="宋体" w:eastAsia="宋体" w:hAnsi="宋体" w:cs="Times New Roman" w:hint="eastAsia"/>
          <w:color w:val="333333"/>
          <w:spacing w:val="8"/>
          <w:kern w:val="0"/>
          <w:szCs w:val="21"/>
        </w:rPr>
        <w:t>个。大黄山世界级休闲</w:t>
      </w:r>
      <w:proofErr w:type="gramStart"/>
      <w:r w:rsidRPr="00B37B18">
        <w:rPr>
          <w:rFonts w:ascii="宋体" w:eastAsia="宋体" w:hAnsi="宋体" w:cs="Times New Roman" w:hint="eastAsia"/>
          <w:color w:val="333333"/>
          <w:spacing w:val="8"/>
          <w:kern w:val="0"/>
          <w:szCs w:val="21"/>
        </w:rPr>
        <w:t>度假康养旅游</w:t>
      </w:r>
      <w:proofErr w:type="gramEnd"/>
      <w:r w:rsidRPr="00B37B18">
        <w:rPr>
          <w:rFonts w:ascii="宋体" w:eastAsia="宋体" w:hAnsi="宋体" w:cs="Times New Roman" w:hint="eastAsia"/>
          <w:color w:val="333333"/>
          <w:spacing w:val="8"/>
          <w:kern w:val="0"/>
          <w:szCs w:val="21"/>
        </w:rPr>
        <w:t>目的地建设有序展开，一批重大</w:t>
      </w:r>
      <w:proofErr w:type="gramStart"/>
      <w:r w:rsidRPr="00B37B18">
        <w:rPr>
          <w:rFonts w:ascii="宋体" w:eastAsia="宋体" w:hAnsi="宋体" w:cs="Times New Roman" w:hint="eastAsia"/>
          <w:color w:val="333333"/>
          <w:spacing w:val="8"/>
          <w:kern w:val="0"/>
          <w:szCs w:val="21"/>
        </w:rPr>
        <w:t>文旅项目</w:t>
      </w:r>
      <w:proofErr w:type="gramEnd"/>
      <w:r w:rsidRPr="00B37B18">
        <w:rPr>
          <w:rFonts w:ascii="宋体" w:eastAsia="宋体" w:hAnsi="宋体" w:cs="Times New Roman" w:hint="eastAsia"/>
          <w:color w:val="333333"/>
          <w:spacing w:val="8"/>
          <w:kern w:val="0"/>
          <w:szCs w:val="21"/>
        </w:rPr>
        <w:t>相继签约。</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基础设施体系进一步改善。长三角（芜湖）</w:t>
      </w:r>
      <w:proofErr w:type="gramStart"/>
      <w:r w:rsidRPr="00B37B18">
        <w:rPr>
          <w:rFonts w:ascii="宋体" w:eastAsia="宋体" w:hAnsi="宋体" w:cs="Times New Roman" w:hint="eastAsia"/>
          <w:color w:val="333333"/>
          <w:spacing w:val="8"/>
          <w:kern w:val="0"/>
          <w:szCs w:val="21"/>
        </w:rPr>
        <w:t>智算中心</w:t>
      </w:r>
      <w:proofErr w:type="gramEnd"/>
      <w:r w:rsidRPr="00B37B18">
        <w:rPr>
          <w:rFonts w:ascii="宋体" w:eastAsia="宋体" w:hAnsi="宋体" w:cs="Times New Roman" w:hint="eastAsia"/>
          <w:color w:val="333333"/>
          <w:spacing w:val="8"/>
          <w:kern w:val="0"/>
          <w:szCs w:val="21"/>
        </w:rPr>
        <w:t>加快建设，</w:t>
      </w:r>
      <w:proofErr w:type="gramStart"/>
      <w:r w:rsidRPr="00B37B18">
        <w:rPr>
          <w:rFonts w:ascii="宋体" w:eastAsia="宋体" w:hAnsi="宋体" w:cs="Times New Roman" w:hint="eastAsia"/>
          <w:color w:val="333333"/>
          <w:spacing w:val="8"/>
          <w:kern w:val="0"/>
          <w:szCs w:val="21"/>
        </w:rPr>
        <w:t>全省算力统筹</w:t>
      </w:r>
      <w:proofErr w:type="gramEnd"/>
      <w:r w:rsidRPr="00B37B18">
        <w:rPr>
          <w:rFonts w:ascii="宋体" w:eastAsia="宋体" w:hAnsi="宋体" w:cs="Times New Roman" w:hint="eastAsia"/>
          <w:color w:val="333333"/>
          <w:spacing w:val="8"/>
          <w:kern w:val="0"/>
          <w:szCs w:val="21"/>
        </w:rPr>
        <w:t>调度平台上线运行，智能</w:t>
      </w:r>
      <w:proofErr w:type="gramStart"/>
      <w:r w:rsidRPr="00B37B18">
        <w:rPr>
          <w:rFonts w:ascii="宋体" w:eastAsia="宋体" w:hAnsi="宋体" w:cs="Times New Roman" w:hint="eastAsia"/>
          <w:color w:val="333333"/>
          <w:spacing w:val="8"/>
          <w:kern w:val="0"/>
          <w:szCs w:val="21"/>
        </w:rPr>
        <w:t>算力突破</w:t>
      </w:r>
      <w:proofErr w:type="gramEnd"/>
      <w:r w:rsidRPr="00B37B18">
        <w:rPr>
          <w:rFonts w:ascii="宋体" w:eastAsia="宋体" w:hAnsi="宋体" w:cs="Times New Roman"/>
          <w:color w:val="333333"/>
          <w:spacing w:val="8"/>
          <w:kern w:val="0"/>
          <w:szCs w:val="21"/>
        </w:rPr>
        <w:t>7000P</w:t>
      </w:r>
      <w:r w:rsidRPr="00B37B18">
        <w:rPr>
          <w:rFonts w:ascii="宋体" w:eastAsia="宋体" w:hAnsi="宋体" w:cs="Times New Roman" w:hint="eastAsia"/>
          <w:color w:val="333333"/>
          <w:spacing w:val="8"/>
          <w:kern w:val="0"/>
          <w:szCs w:val="21"/>
        </w:rPr>
        <w:t>，</w:t>
      </w:r>
      <w:r w:rsidRPr="00B37B18">
        <w:rPr>
          <w:rFonts w:ascii="宋体" w:eastAsia="宋体" w:hAnsi="宋体" w:cs="Times New Roman"/>
          <w:color w:val="333333"/>
          <w:spacing w:val="8"/>
          <w:kern w:val="0"/>
          <w:szCs w:val="21"/>
        </w:rPr>
        <w:t>5G</w:t>
      </w:r>
      <w:r w:rsidRPr="00B37B18">
        <w:rPr>
          <w:rFonts w:ascii="宋体" w:eastAsia="宋体" w:hAnsi="宋体" w:cs="Times New Roman" w:hint="eastAsia"/>
          <w:color w:val="333333"/>
          <w:spacing w:val="8"/>
          <w:kern w:val="0"/>
          <w:szCs w:val="21"/>
        </w:rPr>
        <w:t>基站突破</w:t>
      </w:r>
      <w:r w:rsidRPr="00B37B18">
        <w:rPr>
          <w:rFonts w:ascii="宋体" w:eastAsia="宋体" w:hAnsi="宋体" w:cs="Times New Roman"/>
          <w:color w:val="333333"/>
          <w:spacing w:val="8"/>
          <w:kern w:val="0"/>
          <w:szCs w:val="21"/>
        </w:rPr>
        <w:t>12</w:t>
      </w:r>
      <w:r w:rsidRPr="00B37B18">
        <w:rPr>
          <w:rFonts w:ascii="宋体" w:eastAsia="宋体" w:hAnsi="宋体" w:cs="Times New Roman" w:hint="eastAsia"/>
          <w:color w:val="333333"/>
          <w:spacing w:val="8"/>
          <w:kern w:val="0"/>
          <w:szCs w:val="21"/>
        </w:rPr>
        <w:t>万个。</w:t>
      </w:r>
      <w:proofErr w:type="gramStart"/>
      <w:r w:rsidRPr="00B37B18">
        <w:rPr>
          <w:rFonts w:ascii="宋体" w:eastAsia="宋体" w:hAnsi="宋体" w:cs="Times New Roman" w:hint="eastAsia"/>
          <w:color w:val="333333"/>
          <w:spacing w:val="8"/>
          <w:kern w:val="0"/>
          <w:szCs w:val="21"/>
        </w:rPr>
        <w:t>合武高</w:t>
      </w:r>
      <w:proofErr w:type="gramEnd"/>
      <w:r w:rsidRPr="00B37B18">
        <w:rPr>
          <w:rFonts w:ascii="宋体" w:eastAsia="宋体" w:hAnsi="宋体" w:cs="Times New Roman" w:hint="eastAsia"/>
          <w:color w:val="333333"/>
          <w:spacing w:val="8"/>
          <w:kern w:val="0"/>
          <w:szCs w:val="21"/>
        </w:rPr>
        <w:t>铁安徽段、京台高速合肥至蚌埠段改扩建、凤凰山水库等项目开工建设，</w:t>
      </w:r>
      <w:proofErr w:type="gramStart"/>
      <w:r w:rsidRPr="00B37B18">
        <w:rPr>
          <w:rFonts w:ascii="宋体" w:eastAsia="宋体" w:hAnsi="宋体" w:cs="Times New Roman" w:hint="eastAsia"/>
          <w:color w:val="333333"/>
          <w:spacing w:val="8"/>
          <w:kern w:val="0"/>
          <w:szCs w:val="21"/>
        </w:rPr>
        <w:t>昌景黄</w:t>
      </w:r>
      <w:proofErr w:type="gramEnd"/>
      <w:r w:rsidRPr="00B37B18">
        <w:rPr>
          <w:rFonts w:ascii="宋体" w:eastAsia="宋体" w:hAnsi="宋体" w:cs="Times New Roman" w:hint="eastAsia"/>
          <w:color w:val="333333"/>
          <w:spacing w:val="8"/>
          <w:kern w:val="0"/>
          <w:szCs w:val="21"/>
        </w:rPr>
        <w:t>高铁、</w:t>
      </w:r>
      <w:proofErr w:type="gramStart"/>
      <w:r w:rsidRPr="00B37B18">
        <w:rPr>
          <w:rFonts w:ascii="宋体" w:eastAsia="宋体" w:hAnsi="宋体" w:cs="Times New Roman" w:hint="eastAsia"/>
          <w:color w:val="333333"/>
          <w:spacing w:val="8"/>
          <w:kern w:val="0"/>
          <w:szCs w:val="21"/>
        </w:rPr>
        <w:t>滁</w:t>
      </w:r>
      <w:proofErr w:type="gramEnd"/>
      <w:r w:rsidRPr="00B37B18">
        <w:rPr>
          <w:rFonts w:ascii="宋体" w:eastAsia="宋体" w:hAnsi="宋体" w:cs="Times New Roman" w:hint="eastAsia"/>
          <w:color w:val="333333"/>
          <w:spacing w:val="8"/>
          <w:kern w:val="0"/>
          <w:szCs w:val="21"/>
        </w:rPr>
        <w:t>宁城际滁州段、</w:t>
      </w:r>
      <w:proofErr w:type="gramStart"/>
      <w:r w:rsidRPr="00B37B18">
        <w:rPr>
          <w:rFonts w:ascii="宋体" w:eastAsia="宋体" w:hAnsi="宋体" w:cs="Times New Roman" w:hint="eastAsia"/>
          <w:color w:val="333333"/>
          <w:spacing w:val="8"/>
          <w:kern w:val="0"/>
          <w:szCs w:val="21"/>
        </w:rPr>
        <w:t>无岳高速</w:t>
      </w:r>
      <w:proofErr w:type="gramEnd"/>
      <w:r w:rsidRPr="00B37B18">
        <w:rPr>
          <w:rFonts w:ascii="宋体" w:eastAsia="宋体" w:hAnsi="宋体" w:cs="Times New Roman" w:hint="eastAsia"/>
          <w:color w:val="333333"/>
          <w:spacing w:val="8"/>
          <w:kern w:val="0"/>
          <w:szCs w:val="21"/>
        </w:rPr>
        <w:t>、阜阳机场改扩建等项目建成运营。合肥、芜湖、阜阳、安庆国家现代流通战略支点城市获批建设。江淮运河全线通航，</w:t>
      </w:r>
      <w:proofErr w:type="gramStart"/>
      <w:r w:rsidRPr="00B37B18">
        <w:rPr>
          <w:rFonts w:ascii="宋体" w:eastAsia="宋体" w:hAnsi="宋体" w:cs="Times New Roman" w:hint="eastAsia"/>
          <w:color w:val="333333"/>
          <w:spacing w:val="8"/>
          <w:kern w:val="0"/>
          <w:szCs w:val="21"/>
        </w:rPr>
        <w:t>全省双</w:t>
      </w:r>
      <w:proofErr w:type="gramEnd"/>
      <w:r w:rsidRPr="00B37B18">
        <w:rPr>
          <w:rFonts w:ascii="宋体" w:eastAsia="宋体" w:hAnsi="宋体" w:cs="Times New Roman" w:hint="eastAsia"/>
          <w:color w:val="333333"/>
          <w:spacing w:val="8"/>
          <w:kern w:val="0"/>
          <w:szCs w:val="21"/>
        </w:rPr>
        <w:t>通道达海、两运河入江、河江海联运新格局正在形成。</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b/>
          <w:color w:val="333333"/>
          <w:spacing w:val="8"/>
          <w:kern w:val="0"/>
          <w:szCs w:val="21"/>
        </w:rPr>
        <w:t>（六）坚持农业农村优先发展，乡村全面振兴扎实推进。</w:t>
      </w:r>
      <w:r w:rsidRPr="00B37B18">
        <w:rPr>
          <w:rFonts w:ascii="宋体" w:eastAsia="宋体" w:hAnsi="宋体" w:cs="Times New Roman" w:hint="eastAsia"/>
          <w:color w:val="333333"/>
          <w:spacing w:val="8"/>
          <w:kern w:val="0"/>
          <w:szCs w:val="21"/>
        </w:rPr>
        <w:t>启动建设千亿斤江淮粮仓，新建、改造高标准农田</w:t>
      </w:r>
      <w:r w:rsidRPr="00B37B18">
        <w:rPr>
          <w:rFonts w:ascii="宋体" w:eastAsia="宋体" w:hAnsi="宋体" w:cs="Times New Roman"/>
          <w:color w:val="333333"/>
          <w:spacing w:val="8"/>
          <w:kern w:val="0"/>
          <w:szCs w:val="21"/>
        </w:rPr>
        <w:t>442.7</w:t>
      </w:r>
      <w:r w:rsidRPr="00B37B18">
        <w:rPr>
          <w:rFonts w:ascii="宋体" w:eastAsia="宋体" w:hAnsi="宋体" w:cs="Times New Roman" w:hint="eastAsia"/>
          <w:color w:val="333333"/>
          <w:spacing w:val="8"/>
          <w:kern w:val="0"/>
          <w:szCs w:val="21"/>
        </w:rPr>
        <w:t>万亩，实施大中型灌区改造项目</w:t>
      </w:r>
      <w:r w:rsidRPr="00B37B18">
        <w:rPr>
          <w:rFonts w:ascii="宋体" w:eastAsia="宋体" w:hAnsi="宋体" w:cs="Times New Roman"/>
          <w:color w:val="333333"/>
          <w:spacing w:val="8"/>
          <w:kern w:val="0"/>
          <w:szCs w:val="21"/>
        </w:rPr>
        <w:t>36</w:t>
      </w:r>
      <w:r w:rsidRPr="00B37B18">
        <w:rPr>
          <w:rFonts w:ascii="宋体" w:eastAsia="宋体" w:hAnsi="宋体" w:cs="Times New Roman" w:hint="eastAsia"/>
          <w:color w:val="333333"/>
          <w:spacing w:val="8"/>
          <w:kern w:val="0"/>
          <w:szCs w:val="21"/>
        </w:rPr>
        <w:t>个，</w:t>
      </w:r>
      <w:proofErr w:type="gramStart"/>
      <w:r w:rsidRPr="00B37B18">
        <w:rPr>
          <w:rFonts w:ascii="宋体" w:eastAsia="宋体" w:hAnsi="宋体" w:cs="Times New Roman" w:hint="eastAsia"/>
          <w:color w:val="333333"/>
          <w:spacing w:val="8"/>
          <w:kern w:val="0"/>
          <w:szCs w:val="21"/>
        </w:rPr>
        <w:t>育繁推一体化</w:t>
      </w:r>
      <w:proofErr w:type="gramEnd"/>
      <w:r w:rsidRPr="00B37B18">
        <w:rPr>
          <w:rFonts w:ascii="宋体" w:eastAsia="宋体" w:hAnsi="宋体" w:cs="Times New Roman" w:hint="eastAsia"/>
          <w:color w:val="333333"/>
          <w:spacing w:val="8"/>
          <w:kern w:val="0"/>
          <w:szCs w:val="21"/>
        </w:rPr>
        <w:t>种业企业达</w:t>
      </w:r>
      <w:r w:rsidRPr="00B37B18">
        <w:rPr>
          <w:rFonts w:ascii="宋体" w:eastAsia="宋体" w:hAnsi="宋体" w:cs="Times New Roman"/>
          <w:color w:val="333333"/>
          <w:spacing w:val="8"/>
          <w:kern w:val="0"/>
          <w:szCs w:val="21"/>
        </w:rPr>
        <w:t>12</w:t>
      </w:r>
      <w:r w:rsidRPr="00B37B18">
        <w:rPr>
          <w:rFonts w:ascii="宋体" w:eastAsia="宋体" w:hAnsi="宋体" w:cs="Times New Roman" w:hint="eastAsia"/>
          <w:color w:val="333333"/>
          <w:spacing w:val="8"/>
          <w:kern w:val="0"/>
          <w:szCs w:val="21"/>
        </w:rPr>
        <w:t>家、居全国第</w:t>
      </w:r>
      <w:r w:rsidRPr="00B37B18">
        <w:rPr>
          <w:rFonts w:ascii="宋体" w:eastAsia="宋体" w:hAnsi="宋体" w:cs="Times New Roman"/>
          <w:color w:val="333333"/>
          <w:spacing w:val="8"/>
          <w:kern w:val="0"/>
          <w:szCs w:val="21"/>
        </w:rPr>
        <w:t>2</w:t>
      </w:r>
      <w:r w:rsidRPr="00B37B18">
        <w:rPr>
          <w:rFonts w:ascii="宋体" w:eastAsia="宋体" w:hAnsi="宋体" w:cs="Times New Roman" w:hint="eastAsia"/>
          <w:color w:val="333333"/>
          <w:spacing w:val="8"/>
          <w:kern w:val="0"/>
          <w:szCs w:val="21"/>
        </w:rPr>
        <w:t>位。推进“粮头食尾”“畜头肉尾”“农头工尾”，启动实施“秸秆变肉”暨肉牛振兴计划。新认定长三角绿色农产品生产加工供</w:t>
      </w:r>
      <w:r w:rsidRPr="00B37B18">
        <w:rPr>
          <w:rFonts w:ascii="宋体" w:eastAsia="宋体" w:hAnsi="宋体" w:cs="Times New Roman" w:hint="eastAsia"/>
          <w:color w:val="333333"/>
          <w:spacing w:val="8"/>
          <w:kern w:val="0"/>
          <w:szCs w:val="21"/>
        </w:rPr>
        <w:lastRenderedPageBreak/>
        <w:t>应示范基地</w:t>
      </w:r>
      <w:r w:rsidRPr="00B37B18">
        <w:rPr>
          <w:rFonts w:ascii="宋体" w:eastAsia="宋体" w:hAnsi="宋体" w:cs="Times New Roman"/>
          <w:color w:val="333333"/>
          <w:spacing w:val="8"/>
          <w:kern w:val="0"/>
          <w:szCs w:val="21"/>
        </w:rPr>
        <w:t>100</w:t>
      </w:r>
      <w:r w:rsidRPr="00B37B18">
        <w:rPr>
          <w:rFonts w:ascii="宋体" w:eastAsia="宋体" w:hAnsi="宋体" w:cs="Times New Roman" w:hint="eastAsia"/>
          <w:color w:val="333333"/>
          <w:spacing w:val="8"/>
          <w:kern w:val="0"/>
          <w:szCs w:val="21"/>
        </w:rPr>
        <w:t>个，绿色食品全产业链产值</w:t>
      </w:r>
      <w:r w:rsidRPr="00B37B18">
        <w:rPr>
          <w:rFonts w:ascii="宋体" w:eastAsia="宋体" w:hAnsi="宋体" w:cs="Times New Roman"/>
          <w:color w:val="333333"/>
          <w:spacing w:val="8"/>
          <w:kern w:val="0"/>
          <w:szCs w:val="21"/>
        </w:rPr>
        <w:t>1.2</w:t>
      </w:r>
      <w:proofErr w:type="gramStart"/>
      <w:r w:rsidRPr="00B37B18">
        <w:rPr>
          <w:rFonts w:ascii="宋体" w:eastAsia="宋体" w:hAnsi="宋体" w:cs="Times New Roman" w:hint="eastAsia"/>
          <w:color w:val="333333"/>
          <w:spacing w:val="8"/>
          <w:kern w:val="0"/>
          <w:szCs w:val="21"/>
        </w:rPr>
        <w:t>万亿</w:t>
      </w:r>
      <w:proofErr w:type="gramEnd"/>
      <w:r w:rsidRPr="00B37B18">
        <w:rPr>
          <w:rFonts w:ascii="宋体" w:eastAsia="宋体" w:hAnsi="宋体" w:cs="Times New Roman" w:hint="eastAsia"/>
          <w:color w:val="333333"/>
          <w:spacing w:val="8"/>
          <w:kern w:val="0"/>
          <w:szCs w:val="21"/>
        </w:rPr>
        <w:t>元。推进科技强农，安徽耕</w:t>
      </w:r>
      <w:proofErr w:type="gramStart"/>
      <w:r w:rsidRPr="00B37B18">
        <w:rPr>
          <w:rFonts w:ascii="宋体" w:eastAsia="宋体" w:hAnsi="宋体" w:cs="Times New Roman" w:hint="eastAsia"/>
          <w:color w:val="333333"/>
          <w:spacing w:val="8"/>
          <w:kern w:val="0"/>
          <w:szCs w:val="21"/>
        </w:rPr>
        <w:t>云农业</w:t>
      </w:r>
      <w:proofErr w:type="gramEnd"/>
      <w:r w:rsidRPr="00B37B18">
        <w:rPr>
          <w:rFonts w:ascii="宋体" w:eastAsia="宋体" w:hAnsi="宋体" w:cs="Times New Roman" w:hint="eastAsia"/>
          <w:color w:val="333333"/>
          <w:spacing w:val="8"/>
          <w:kern w:val="0"/>
          <w:szCs w:val="21"/>
        </w:rPr>
        <w:t>大模型落地应用，农作物耕种</w:t>
      </w:r>
      <w:proofErr w:type="gramStart"/>
      <w:r w:rsidRPr="00B37B18">
        <w:rPr>
          <w:rFonts w:ascii="宋体" w:eastAsia="宋体" w:hAnsi="宋体" w:cs="Times New Roman" w:hint="eastAsia"/>
          <w:color w:val="333333"/>
          <w:spacing w:val="8"/>
          <w:kern w:val="0"/>
          <w:szCs w:val="21"/>
        </w:rPr>
        <w:t>收综合</w:t>
      </w:r>
      <w:proofErr w:type="gramEnd"/>
      <w:r w:rsidRPr="00B37B18">
        <w:rPr>
          <w:rFonts w:ascii="宋体" w:eastAsia="宋体" w:hAnsi="宋体" w:cs="Times New Roman" w:hint="eastAsia"/>
          <w:color w:val="333333"/>
          <w:spacing w:val="8"/>
          <w:kern w:val="0"/>
          <w:szCs w:val="21"/>
        </w:rPr>
        <w:t>机械化率达</w:t>
      </w:r>
      <w:r w:rsidRPr="00B37B18">
        <w:rPr>
          <w:rFonts w:ascii="宋体" w:eastAsia="宋体" w:hAnsi="宋体" w:cs="Times New Roman"/>
          <w:color w:val="333333"/>
          <w:spacing w:val="8"/>
          <w:kern w:val="0"/>
          <w:szCs w:val="21"/>
        </w:rPr>
        <w:t>85%</w:t>
      </w:r>
      <w:r w:rsidRPr="00B37B18">
        <w:rPr>
          <w:rFonts w:ascii="宋体" w:eastAsia="宋体" w:hAnsi="宋体" w:cs="Times New Roman" w:hint="eastAsia"/>
          <w:color w:val="333333"/>
          <w:spacing w:val="8"/>
          <w:kern w:val="0"/>
          <w:szCs w:val="21"/>
        </w:rPr>
        <w:t>。成功举办中国农民丰收节</w:t>
      </w:r>
      <w:proofErr w:type="gramStart"/>
      <w:r w:rsidRPr="00B37B18">
        <w:rPr>
          <w:rFonts w:ascii="宋体" w:eastAsia="宋体" w:hAnsi="宋体" w:cs="Times New Roman" w:hint="eastAsia"/>
          <w:color w:val="333333"/>
          <w:spacing w:val="8"/>
          <w:kern w:val="0"/>
          <w:szCs w:val="21"/>
        </w:rPr>
        <w:t>全国主场</w:t>
      </w:r>
      <w:proofErr w:type="gramEnd"/>
      <w:r w:rsidRPr="00B37B18">
        <w:rPr>
          <w:rFonts w:ascii="宋体" w:eastAsia="宋体" w:hAnsi="宋体" w:cs="Times New Roman" w:hint="eastAsia"/>
          <w:color w:val="333333"/>
          <w:spacing w:val="8"/>
          <w:kern w:val="0"/>
          <w:szCs w:val="21"/>
        </w:rPr>
        <w:t>活动。启动实施“千村引领、万村升级”工程，建设精品示范村</w:t>
      </w:r>
      <w:r w:rsidRPr="00B37B18">
        <w:rPr>
          <w:rFonts w:ascii="宋体" w:eastAsia="宋体" w:hAnsi="宋体" w:cs="Times New Roman"/>
          <w:color w:val="333333"/>
          <w:spacing w:val="8"/>
          <w:kern w:val="0"/>
          <w:szCs w:val="21"/>
        </w:rPr>
        <w:t>200</w:t>
      </w:r>
      <w:r w:rsidRPr="00B37B18">
        <w:rPr>
          <w:rFonts w:ascii="宋体" w:eastAsia="宋体" w:hAnsi="宋体" w:cs="Times New Roman" w:hint="eastAsia"/>
          <w:color w:val="333333"/>
          <w:spacing w:val="8"/>
          <w:kern w:val="0"/>
          <w:szCs w:val="21"/>
        </w:rPr>
        <w:t>个、省级中心村</w:t>
      </w:r>
      <w:r w:rsidRPr="00B37B18">
        <w:rPr>
          <w:rFonts w:ascii="宋体" w:eastAsia="宋体" w:hAnsi="宋体" w:cs="Times New Roman"/>
          <w:color w:val="333333"/>
          <w:spacing w:val="8"/>
          <w:kern w:val="0"/>
          <w:szCs w:val="21"/>
        </w:rPr>
        <w:t>838</w:t>
      </w:r>
      <w:r w:rsidRPr="00B37B18">
        <w:rPr>
          <w:rFonts w:ascii="宋体" w:eastAsia="宋体" w:hAnsi="宋体" w:cs="Times New Roman" w:hint="eastAsia"/>
          <w:color w:val="333333"/>
          <w:spacing w:val="8"/>
          <w:kern w:val="0"/>
          <w:szCs w:val="21"/>
        </w:rPr>
        <w:t>个，提</w:t>
      </w:r>
      <w:proofErr w:type="gramStart"/>
      <w:r w:rsidRPr="00B37B18">
        <w:rPr>
          <w:rFonts w:ascii="宋体" w:eastAsia="宋体" w:hAnsi="宋体" w:cs="Times New Roman" w:hint="eastAsia"/>
          <w:color w:val="333333"/>
          <w:spacing w:val="8"/>
          <w:kern w:val="0"/>
          <w:szCs w:val="21"/>
        </w:rPr>
        <w:t>质改造</w:t>
      </w:r>
      <w:proofErr w:type="gramEnd"/>
      <w:r w:rsidRPr="00B37B18">
        <w:rPr>
          <w:rFonts w:ascii="宋体" w:eastAsia="宋体" w:hAnsi="宋体" w:cs="Times New Roman" w:hint="eastAsia"/>
          <w:color w:val="333333"/>
          <w:spacing w:val="8"/>
          <w:kern w:val="0"/>
          <w:szCs w:val="21"/>
        </w:rPr>
        <w:t>农村公路</w:t>
      </w:r>
      <w:r w:rsidRPr="00B37B18">
        <w:rPr>
          <w:rFonts w:ascii="宋体" w:eastAsia="宋体" w:hAnsi="宋体" w:cs="Times New Roman"/>
          <w:color w:val="333333"/>
          <w:spacing w:val="8"/>
          <w:kern w:val="0"/>
          <w:szCs w:val="21"/>
        </w:rPr>
        <w:t>4166</w:t>
      </w:r>
      <w:r w:rsidRPr="00B37B18">
        <w:rPr>
          <w:rFonts w:ascii="宋体" w:eastAsia="宋体" w:hAnsi="宋体" w:cs="Times New Roman" w:hint="eastAsia"/>
          <w:color w:val="333333"/>
          <w:spacing w:val="8"/>
          <w:kern w:val="0"/>
          <w:szCs w:val="21"/>
        </w:rPr>
        <w:t>公里。乡村治理水平不断提升，淮北“一杯茶”七步调</w:t>
      </w:r>
      <w:proofErr w:type="gramStart"/>
      <w:r w:rsidRPr="00B37B18">
        <w:rPr>
          <w:rFonts w:ascii="宋体" w:eastAsia="宋体" w:hAnsi="宋体" w:cs="Times New Roman" w:hint="eastAsia"/>
          <w:color w:val="333333"/>
          <w:spacing w:val="8"/>
          <w:kern w:val="0"/>
          <w:szCs w:val="21"/>
        </w:rPr>
        <w:t>解工作</w:t>
      </w:r>
      <w:proofErr w:type="gramEnd"/>
      <w:r w:rsidRPr="00B37B18">
        <w:rPr>
          <w:rFonts w:ascii="宋体" w:eastAsia="宋体" w:hAnsi="宋体" w:cs="Times New Roman" w:hint="eastAsia"/>
          <w:color w:val="333333"/>
          <w:spacing w:val="8"/>
          <w:kern w:val="0"/>
          <w:szCs w:val="21"/>
        </w:rPr>
        <w:t>法入选全国乡村治理典型案例。脱贫攻坚成果巩固拓展，脱贫人口人均纯收入</w:t>
      </w:r>
      <w:r w:rsidRPr="00B37B18">
        <w:rPr>
          <w:rFonts w:ascii="宋体" w:eastAsia="宋体" w:hAnsi="宋体" w:cs="Times New Roman"/>
          <w:color w:val="333333"/>
          <w:spacing w:val="8"/>
          <w:kern w:val="0"/>
          <w:szCs w:val="21"/>
        </w:rPr>
        <w:t>17872</w:t>
      </w:r>
      <w:r w:rsidRPr="00B37B18">
        <w:rPr>
          <w:rFonts w:ascii="宋体" w:eastAsia="宋体" w:hAnsi="宋体" w:cs="Times New Roman" w:hint="eastAsia"/>
          <w:color w:val="333333"/>
          <w:spacing w:val="8"/>
          <w:kern w:val="0"/>
          <w:szCs w:val="21"/>
        </w:rPr>
        <w:t>元、增长</w:t>
      </w:r>
      <w:r w:rsidRPr="00B37B18">
        <w:rPr>
          <w:rFonts w:ascii="宋体" w:eastAsia="宋体" w:hAnsi="宋体" w:cs="Times New Roman"/>
          <w:color w:val="333333"/>
          <w:spacing w:val="8"/>
          <w:kern w:val="0"/>
          <w:szCs w:val="21"/>
        </w:rPr>
        <w:t>15.2%</w:t>
      </w:r>
      <w:r w:rsidRPr="00B37B18">
        <w:rPr>
          <w:rFonts w:ascii="宋体" w:eastAsia="宋体" w:hAnsi="宋体" w:cs="Times New Roman" w:hint="eastAsia"/>
          <w:color w:val="333333"/>
          <w:spacing w:val="8"/>
          <w:kern w:val="0"/>
          <w:szCs w:val="21"/>
        </w:rPr>
        <w:t>。</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b/>
          <w:color w:val="333333"/>
          <w:spacing w:val="8"/>
          <w:kern w:val="0"/>
          <w:szCs w:val="21"/>
        </w:rPr>
        <w:t>（七）加强生态环境保护，绿色低碳发展呈现新气象。</w:t>
      </w:r>
      <w:r w:rsidRPr="00B37B18">
        <w:rPr>
          <w:rFonts w:ascii="宋体" w:eastAsia="宋体" w:hAnsi="宋体" w:cs="Times New Roman" w:hint="eastAsia"/>
          <w:color w:val="333333"/>
          <w:spacing w:val="8"/>
          <w:kern w:val="0"/>
          <w:szCs w:val="21"/>
        </w:rPr>
        <w:t>打好污染防治攻坚战，空气质量主要指标改善幅度居全国前列，长江、淮河干流出境水质保持Ⅱ类，巢湖总磷、总氮浓度分别削减</w:t>
      </w:r>
      <w:r w:rsidRPr="00B37B18">
        <w:rPr>
          <w:rFonts w:ascii="宋体" w:eastAsia="宋体" w:hAnsi="宋体" w:cs="Times New Roman"/>
          <w:color w:val="333333"/>
          <w:spacing w:val="8"/>
          <w:kern w:val="0"/>
          <w:szCs w:val="21"/>
        </w:rPr>
        <w:t>19.5%</w:t>
      </w:r>
      <w:r w:rsidRPr="00B37B18">
        <w:rPr>
          <w:rFonts w:ascii="宋体" w:eastAsia="宋体" w:hAnsi="宋体" w:cs="Times New Roman" w:hint="eastAsia"/>
          <w:color w:val="333333"/>
          <w:spacing w:val="8"/>
          <w:kern w:val="0"/>
          <w:szCs w:val="21"/>
        </w:rPr>
        <w:t>、</w:t>
      </w:r>
      <w:r w:rsidRPr="00B37B18">
        <w:rPr>
          <w:rFonts w:ascii="宋体" w:eastAsia="宋体" w:hAnsi="宋体" w:cs="Times New Roman"/>
          <w:color w:val="333333"/>
          <w:spacing w:val="8"/>
          <w:kern w:val="0"/>
          <w:szCs w:val="21"/>
        </w:rPr>
        <w:t>23.4%</w:t>
      </w:r>
      <w:r w:rsidRPr="00B37B18">
        <w:rPr>
          <w:rFonts w:ascii="宋体" w:eastAsia="宋体" w:hAnsi="宋体" w:cs="Times New Roman" w:hint="eastAsia"/>
          <w:color w:val="333333"/>
          <w:spacing w:val="8"/>
          <w:kern w:val="0"/>
          <w:szCs w:val="21"/>
        </w:rPr>
        <w:t>，治理农村黑臭水体</w:t>
      </w:r>
      <w:r w:rsidRPr="00B37B18">
        <w:rPr>
          <w:rFonts w:ascii="宋体" w:eastAsia="宋体" w:hAnsi="宋体" w:cs="Times New Roman"/>
          <w:color w:val="333333"/>
          <w:spacing w:val="8"/>
          <w:kern w:val="0"/>
          <w:szCs w:val="21"/>
        </w:rPr>
        <w:t>1176</w:t>
      </w:r>
      <w:r w:rsidRPr="00B37B18">
        <w:rPr>
          <w:rFonts w:ascii="宋体" w:eastAsia="宋体" w:hAnsi="宋体" w:cs="Times New Roman" w:hint="eastAsia"/>
          <w:color w:val="333333"/>
          <w:spacing w:val="8"/>
          <w:kern w:val="0"/>
          <w:szCs w:val="21"/>
        </w:rPr>
        <w:t>个。突出生态环境问题整改扎实推进。排查整治餐饮油烟、噪声扰民等群众“家门口”环境问题</w:t>
      </w:r>
      <w:r w:rsidRPr="00B37B18">
        <w:rPr>
          <w:rFonts w:ascii="宋体" w:eastAsia="宋体" w:hAnsi="宋体" w:cs="Times New Roman"/>
          <w:color w:val="333333"/>
          <w:spacing w:val="8"/>
          <w:kern w:val="0"/>
          <w:szCs w:val="21"/>
        </w:rPr>
        <w:t>3.8</w:t>
      </w:r>
      <w:r w:rsidRPr="00B37B18">
        <w:rPr>
          <w:rFonts w:ascii="宋体" w:eastAsia="宋体" w:hAnsi="宋体" w:cs="Times New Roman" w:hint="eastAsia"/>
          <w:color w:val="333333"/>
          <w:spacing w:val="8"/>
          <w:kern w:val="0"/>
          <w:szCs w:val="21"/>
        </w:rPr>
        <w:t>万个。长江禁渔三年强基础目标圆满实现。</w:t>
      </w:r>
      <w:proofErr w:type="gramStart"/>
      <w:r w:rsidRPr="00B37B18">
        <w:rPr>
          <w:rFonts w:ascii="宋体" w:eastAsia="宋体" w:hAnsi="宋体" w:cs="Times New Roman" w:hint="eastAsia"/>
          <w:color w:val="333333"/>
          <w:spacing w:val="8"/>
          <w:kern w:val="0"/>
          <w:szCs w:val="21"/>
        </w:rPr>
        <w:t>新安江—千岛</w:t>
      </w:r>
      <w:proofErr w:type="gramEnd"/>
      <w:r w:rsidRPr="00B37B18">
        <w:rPr>
          <w:rFonts w:ascii="宋体" w:eastAsia="宋体" w:hAnsi="宋体" w:cs="Times New Roman" w:hint="eastAsia"/>
          <w:color w:val="333333"/>
          <w:spacing w:val="8"/>
          <w:kern w:val="0"/>
          <w:szCs w:val="21"/>
        </w:rPr>
        <w:t>湖生态环境共同保护合作区获批建设。新创建国家生态文明建设示范区</w:t>
      </w:r>
      <w:r w:rsidRPr="00B37B18">
        <w:rPr>
          <w:rFonts w:ascii="宋体" w:eastAsia="宋体" w:hAnsi="宋体" w:cs="Times New Roman"/>
          <w:color w:val="333333"/>
          <w:spacing w:val="8"/>
          <w:kern w:val="0"/>
          <w:szCs w:val="21"/>
        </w:rPr>
        <w:t>3</w:t>
      </w:r>
      <w:r w:rsidRPr="00B37B18">
        <w:rPr>
          <w:rFonts w:ascii="宋体" w:eastAsia="宋体" w:hAnsi="宋体" w:cs="Times New Roman" w:hint="eastAsia"/>
          <w:color w:val="333333"/>
          <w:spacing w:val="8"/>
          <w:kern w:val="0"/>
          <w:szCs w:val="21"/>
        </w:rPr>
        <w:t>个、“绿水青山就是金山银山”实践创新基地</w:t>
      </w:r>
      <w:r w:rsidRPr="00B37B18">
        <w:rPr>
          <w:rFonts w:ascii="宋体" w:eastAsia="宋体" w:hAnsi="宋体" w:cs="Times New Roman"/>
          <w:color w:val="333333"/>
          <w:spacing w:val="8"/>
          <w:kern w:val="0"/>
          <w:szCs w:val="21"/>
        </w:rPr>
        <w:t>2</w:t>
      </w:r>
      <w:r w:rsidRPr="00B37B18">
        <w:rPr>
          <w:rFonts w:ascii="宋体" w:eastAsia="宋体" w:hAnsi="宋体" w:cs="Times New Roman" w:hint="eastAsia"/>
          <w:color w:val="333333"/>
          <w:spacing w:val="8"/>
          <w:kern w:val="0"/>
          <w:szCs w:val="21"/>
        </w:rPr>
        <w:t>个，马鞍山薛家洼、芜湖十里江湾成为最美岸线。完成人工造林</w:t>
      </w:r>
      <w:r w:rsidRPr="00B37B18">
        <w:rPr>
          <w:rFonts w:ascii="宋体" w:eastAsia="宋体" w:hAnsi="宋体" w:cs="Times New Roman"/>
          <w:color w:val="333333"/>
          <w:spacing w:val="8"/>
          <w:kern w:val="0"/>
          <w:szCs w:val="21"/>
        </w:rPr>
        <w:t>28.15</w:t>
      </w:r>
      <w:r w:rsidRPr="00B37B18">
        <w:rPr>
          <w:rFonts w:ascii="宋体" w:eastAsia="宋体" w:hAnsi="宋体" w:cs="Times New Roman" w:hint="eastAsia"/>
          <w:color w:val="333333"/>
          <w:spacing w:val="8"/>
          <w:kern w:val="0"/>
          <w:szCs w:val="21"/>
        </w:rPr>
        <w:t>万亩。第十四届中国（合肥）国际园林博览会成功举办。长丰获</w:t>
      </w:r>
      <w:proofErr w:type="gramStart"/>
      <w:r w:rsidRPr="00B37B18">
        <w:rPr>
          <w:rFonts w:ascii="宋体" w:eastAsia="宋体" w:hAnsi="宋体" w:cs="Times New Roman" w:hint="eastAsia"/>
          <w:color w:val="333333"/>
          <w:spacing w:val="8"/>
          <w:kern w:val="0"/>
          <w:szCs w:val="21"/>
        </w:rPr>
        <w:t>批全国</w:t>
      </w:r>
      <w:proofErr w:type="gramEnd"/>
      <w:r w:rsidRPr="00B37B18">
        <w:rPr>
          <w:rFonts w:ascii="宋体" w:eastAsia="宋体" w:hAnsi="宋体" w:cs="Times New Roman" w:hint="eastAsia"/>
          <w:color w:val="333333"/>
          <w:spacing w:val="8"/>
          <w:kern w:val="0"/>
          <w:szCs w:val="21"/>
        </w:rPr>
        <w:t>首批农村能源革命试点县。新增可再生能源发电装机</w:t>
      </w:r>
      <w:r w:rsidRPr="00B37B18">
        <w:rPr>
          <w:rFonts w:ascii="宋体" w:eastAsia="宋体" w:hAnsi="宋体" w:cs="Times New Roman"/>
          <w:color w:val="333333"/>
          <w:spacing w:val="8"/>
          <w:kern w:val="0"/>
          <w:szCs w:val="21"/>
        </w:rPr>
        <w:t>1213</w:t>
      </w:r>
      <w:r w:rsidRPr="00B37B18">
        <w:rPr>
          <w:rFonts w:ascii="宋体" w:eastAsia="宋体" w:hAnsi="宋体" w:cs="Times New Roman" w:hint="eastAsia"/>
          <w:color w:val="333333"/>
          <w:spacing w:val="8"/>
          <w:kern w:val="0"/>
          <w:szCs w:val="21"/>
        </w:rPr>
        <w:t>万千瓦，累计发电装机占比提高到</w:t>
      </w:r>
      <w:r w:rsidRPr="00B37B18">
        <w:rPr>
          <w:rFonts w:ascii="宋体" w:eastAsia="宋体" w:hAnsi="宋体" w:cs="Times New Roman"/>
          <w:color w:val="333333"/>
          <w:spacing w:val="8"/>
          <w:kern w:val="0"/>
          <w:szCs w:val="21"/>
        </w:rPr>
        <w:t>44.6%</w:t>
      </w:r>
      <w:r w:rsidRPr="00B37B18">
        <w:rPr>
          <w:rFonts w:ascii="宋体" w:eastAsia="宋体" w:hAnsi="宋体" w:cs="Times New Roman" w:hint="eastAsia"/>
          <w:color w:val="333333"/>
          <w:spacing w:val="8"/>
          <w:kern w:val="0"/>
          <w:szCs w:val="21"/>
        </w:rPr>
        <w:t>。</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b/>
          <w:color w:val="333333"/>
          <w:spacing w:val="8"/>
          <w:kern w:val="0"/>
          <w:szCs w:val="21"/>
        </w:rPr>
        <w:t>（八）积极呼应群众急难愁盼，民生保障进一步加强。</w:t>
      </w:r>
      <w:r w:rsidRPr="00B37B18">
        <w:rPr>
          <w:rFonts w:ascii="宋体" w:eastAsia="宋体" w:hAnsi="宋体" w:cs="Times New Roman" w:hint="eastAsia"/>
          <w:color w:val="333333"/>
          <w:spacing w:val="8"/>
          <w:kern w:val="0"/>
          <w:szCs w:val="21"/>
        </w:rPr>
        <w:t>创办“民声呼应”平台体系，是我省</w:t>
      </w:r>
      <w:proofErr w:type="gramStart"/>
      <w:r w:rsidRPr="00B37B18">
        <w:rPr>
          <w:rFonts w:ascii="宋体" w:eastAsia="宋体" w:hAnsi="宋体" w:cs="Times New Roman" w:hint="eastAsia"/>
          <w:color w:val="333333"/>
          <w:spacing w:val="8"/>
          <w:kern w:val="0"/>
          <w:szCs w:val="21"/>
        </w:rPr>
        <w:t>践行</w:t>
      </w:r>
      <w:proofErr w:type="gramEnd"/>
      <w:r w:rsidRPr="00B37B18">
        <w:rPr>
          <w:rFonts w:ascii="宋体" w:eastAsia="宋体" w:hAnsi="宋体" w:cs="Times New Roman" w:hint="eastAsia"/>
          <w:color w:val="333333"/>
          <w:spacing w:val="8"/>
          <w:kern w:val="0"/>
          <w:szCs w:val="21"/>
        </w:rPr>
        <w:t>宗旨、为民造福的品牌工程，我们建立</w:t>
      </w:r>
      <w:proofErr w:type="gramStart"/>
      <w:r w:rsidRPr="00B37B18">
        <w:rPr>
          <w:rFonts w:ascii="宋体" w:eastAsia="宋体" w:hAnsi="宋体" w:cs="Times New Roman" w:hint="eastAsia"/>
          <w:color w:val="333333"/>
          <w:spacing w:val="8"/>
          <w:kern w:val="0"/>
          <w:szCs w:val="21"/>
        </w:rPr>
        <w:t>覆盖省</w:t>
      </w:r>
      <w:proofErr w:type="gramEnd"/>
      <w:r w:rsidRPr="00B37B18">
        <w:rPr>
          <w:rFonts w:ascii="宋体" w:eastAsia="宋体" w:hAnsi="宋体" w:cs="Times New Roman" w:hint="eastAsia"/>
          <w:color w:val="333333"/>
          <w:spacing w:val="8"/>
          <w:kern w:val="0"/>
          <w:szCs w:val="21"/>
        </w:rPr>
        <w:t>市县三级的联动机制，平台载体汇聚群众关切问题</w:t>
      </w:r>
      <w:r w:rsidRPr="00B37B18">
        <w:rPr>
          <w:rFonts w:ascii="宋体" w:eastAsia="宋体" w:hAnsi="宋体" w:cs="Times New Roman"/>
          <w:color w:val="333333"/>
          <w:spacing w:val="8"/>
          <w:kern w:val="0"/>
          <w:szCs w:val="21"/>
        </w:rPr>
        <w:t>3.62</w:t>
      </w:r>
      <w:r w:rsidRPr="00B37B18">
        <w:rPr>
          <w:rFonts w:ascii="宋体" w:eastAsia="宋体" w:hAnsi="宋体" w:cs="Times New Roman" w:hint="eastAsia"/>
          <w:color w:val="333333"/>
          <w:spacing w:val="8"/>
          <w:kern w:val="0"/>
          <w:szCs w:val="21"/>
        </w:rPr>
        <w:t>万个、已解决</w:t>
      </w:r>
      <w:r w:rsidRPr="00B37B18">
        <w:rPr>
          <w:rFonts w:ascii="宋体" w:eastAsia="宋体" w:hAnsi="宋体" w:cs="Times New Roman"/>
          <w:color w:val="333333"/>
          <w:spacing w:val="8"/>
          <w:kern w:val="0"/>
          <w:szCs w:val="21"/>
        </w:rPr>
        <w:t>3.5</w:t>
      </w:r>
      <w:r w:rsidRPr="00B37B18">
        <w:rPr>
          <w:rFonts w:ascii="宋体" w:eastAsia="宋体" w:hAnsi="宋体" w:cs="Times New Roman" w:hint="eastAsia"/>
          <w:color w:val="333333"/>
          <w:spacing w:val="8"/>
          <w:kern w:val="0"/>
          <w:szCs w:val="21"/>
        </w:rPr>
        <w:t>万个。统筹投入资金</w:t>
      </w:r>
      <w:r w:rsidRPr="00B37B18">
        <w:rPr>
          <w:rFonts w:ascii="宋体" w:eastAsia="宋体" w:hAnsi="宋体" w:cs="Times New Roman"/>
          <w:color w:val="333333"/>
          <w:spacing w:val="8"/>
          <w:kern w:val="0"/>
          <w:szCs w:val="21"/>
        </w:rPr>
        <w:t>492.8</w:t>
      </w:r>
      <w:r w:rsidRPr="00B37B18">
        <w:rPr>
          <w:rFonts w:ascii="宋体" w:eastAsia="宋体" w:hAnsi="宋体" w:cs="Times New Roman" w:hint="eastAsia"/>
          <w:color w:val="333333"/>
          <w:spacing w:val="8"/>
          <w:kern w:val="0"/>
          <w:szCs w:val="21"/>
        </w:rPr>
        <w:t>亿元，实施</w:t>
      </w:r>
      <w:r w:rsidRPr="00B37B18">
        <w:rPr>
          <w:rFonts w:ascii="宋体" w:eastAsia="宋体" w:hAnsi="宋体" w:cs="Times New Roman"/>
          <w:color w:val="333333"/>
          <w:spacing w:val="8"/>
          <w:kern w:val="0"/>
          <w:szCs w:val="21"/>
        </w:rPr>
        <w:t>10</w:t>
      </w:r>
      <w:r w:rsidRPr="00B37B18">
        <w:rPr>
          <w:rFonts w:ascii="宋体" w:eastAsia="宋体" w:hAnsi="宋体" w:cs="Times New Roman" w:hint="eastAsia"/>
          <w:color w:val="333333"/>
          <w:spacing w:val="8"/>
          <w:kern w:val="0"/>
          <w:szCs w:val="21"/>
        </w:rPr>
        <w:t>项暖民心行动和</w:t>
      </w:r>
      <w:r w:rsidRPr="00B37B18">
        <w:rPr>
          <w:rFonts w:ascii="宋体" w:eastAsia="宋体" w:hAnsi="宋体" w:cs="Times New Roman"/>
          <w:color w:val="333333"/>
          <w:spacing w:val="8"/>
          <w:kern w:val="0"/>
          <w:szCs w:val="21"/>
        </w:rPr>
        <w:t>50</w:t>
      </w:r>
      <w:r w:rsidRPr="00B37B18">
        <w:rPr>
          <w:rFonts w:ascii="宋体" w:eastAsia="宋体" w:hAnsi="宋体" w:cs="Times New Roman" w:hint="eastAsia"/>
          <w:color w:val="333333"/>
          <w:spacing w:val="8"/>
          <w:kern w:val="0"/>
          <w:szCs w:val="21"/>
        </w:rPr>
        <w:t>项民生实事。皖北</w:t>
      </w:r>
      <w:r w:rsidRPr="00B37B18">
        <w:rPr>
          <w:rFonts w:ascii="宋体" w:eastAsia="宋体" w:hAnsi="宋体" w:cs="Times New Roman"/>
          <w:color w:val="333333"/>
          <w:spacing w:val="8"/>
          <w:kern w:val="0"/>
          <w:szCs w:val="21"/>
        </w:rPr>
        <w:t>13</w:t>
      </w:r>
      <w:r w:rsidRPr="00B37B18">
        <w:rPr>
          <w:rFonts w:ascii="宋体" w:eastAsia="宋体" w:hAnsi="宋体" w:cs="Times New Roman" w:hint="eastAsia"/>
          <w:color w:val="333333"/>
          <w:spacing w:val="8"/>
          <w:kern w:val="0"/>
          <w:szCs w:val="21"/>
        </w:rPr>
        <w:t>个县（区）实现城乡供水地下水水源替换。启动“家门口”就业三年行动，实施高校毕业生等青年就业创业推进计划，开发政策性岗位</w:t>
      </w:r>
      <w:r w:rsidRPr="00B37B18">
        <w:rPr>
          <w:rFonts w:ascii="宋体" w:eastAsia="宋体" w:hAnsi="宋体" w:cs="Times New Roman"/>
          <w:color w:val="333333"/>
          <w:spacing w:val="8"/>
          <w:kern w:val="0"/>
          <w:szCs w:val="21"/>
        </w:rPr>
        <w:t>20.9</w:t>
      </w:r>
      <w:r w:rsidRPr="00B37B18">
        <w:rPr>
          <w:rFonts w:ascii="宋体" w:eastAsia="宋体" w:hAnsi="宋体" w:cs="Times New Roman" w:hint="eastAsia"/>
          <w:color w:val="333333"/>
          <w:spacing w:val="8"/>
          <w:kern w:val="0"/>
          <w:szCs w:val="21"/>
        </w:rPr>
        <w:t>万个。办好人民满意的教育，新建、改扩建公办幼儿园</w:t>
      </w:r>
      <w:r w:rsidRPr="00B37B18">
        <w:rPr>
          <w:rFonts w:ascii="宋体" w:eastAsia="宋体" w:hAnsi="宋体" w:cs="Times New Roman"/>
          <w:color w:val="333333"/>
          <w:spacing w:val="8"/>
          <w:kern w:val="0"/>
          <w:szCs w:val="21"/>
        </w:rPr>
        <w:t>507</w:t>
      </w:r>
      <w:r w:rsidRPr="00B37B18">
        <w:rPr>
          <w:rFonts w:ascii="宋体" w:eastAsia="宋体" w:hAnsi="宋体" w:cs="Times New Roman" w:hint="eastAsia"/>
          <w:color w:val="333333"/>
          <w:spacing w:val="8"/>
          <w:kern w:val="0"/>
          <w:szCs w:val="21"/>
        </w:rPr>
        <w:t>所，义务教育优质均衡发展取得新进展，合肥大学、蚌埠医科大学正式揭牌，安徽高等研究院和一批现代产业学院启动建设。国家区域医疗中心增至</w:t>
      </w:r>
      <w:r w:rsidRPr="00B37B18">
        <w:rPr>
          <w:rFonts w:ascii="宋体" w:eastAsia="宋体" w:hAnsi="宋体" w:cs="Times New Roman"/>
          <w:color w:val="333333"/>
          <w:spacing w:val="8"/>
          <w:kern w:val="0"/>
          <w:szCs w:val="21"/>
        </w:rPr>
        <w:t>9</w:t>
      </w:r>
      <w:r w:rsidRPr="00B37B18">
        <w:rPr>
          <w:rFonts w:ascii="宋体" w:eastAsia="宋体" w:hAnsi="宋体" w:cs="Times New Roman" w:hint="eastAsia"/>
          <w:color w:val="333333"/>
          <w:spacing w:val="8"/>
          <w:kern w:val="0"/>
          <w:szCs w:val="21"/>
        </w:rPr>
        <w:t>个、居全国第</w:t>
      </w:r>
      <w:r w:rsidRPr="00B37B18">
        <w:rPr>
          <w:rFonts w:ascii="宋体" w:eastAsia="宋体" w:hAnsi="宋体" w:cs="Times New Roman"/>
          <w:color w:val="333333"/>
          <w:spacing w:val="8"/>
          <w:kern w:val="0"/>
          <w:szCs w:val="21"/>
        </w:rPr>
        <w:t>2</w:t>
      </w:r>
      <w:r w:rsidRPr="00B37B18">
        <w:rPr>
          <w:rFonts w:ascii="宋体" w:eastAsia="宋体" w:hAnsi="宋体" w:cs="Times New Roman" w:hint="eastAsia"/>
          <w:color w:val="333333"/>
          <w:spacing w:val="8"/>
          <w:kern w:val="0"/>
          <w:szCs w:val="21"/>
        </w:rPr>
        <w:t>位，城</w:t>
      </w:r>
      <w:r w:rsidRPr="00B37B18">
        <w:rPr>
          <w:rFonts w:ascii="宋体" w:eastAsia="宋体" w:hAnsi="宋体" w:cs="Times New Roman" w:hint="eastAsia"/>
          <w:color w:val="333333"/>
          <w:spacing w:val="8"/>
          <w:kern w:val="0"/>
          <w:szCs w:val="21"/>
        </w:rPr>
        <w:lastRenderedPageBreak/>
        <w:t>市社区医疗卫生机构、村卫生室标准化建设全部达标。健全养老服务供给体系，家庭</w:t>
      </w:r>
      <w:proofErr w:type="gramStart"/>
      <w:r w:rsidRPr="00B37B18">
        <w:rPr>
          <w:rFonts w:ascii="宋体" w:eastAsia="宋体" w:hAnsi="宋体" w:cs="Times New Roman" w:hint="eastAsia"/>
          <w:color w:val="333333"/>
          <w:spacing w:val="8"/>
          <w:kern w:val="0"/>
          <w:szCs w:val="21"/>
        </w:rPr>
        <w:t>适</w:t>
      </w:r>
      <w:proofErr w:type="gramEnd"/>
      <w:r w:rsidRPr="00B37B18">
        <w:rPr>
          <w:rFonts w:ascii="宋体" w:eastAsia="宋体" w:hAnsi="宋体" w:cs="Times New Roman" w:hint="eastAsia"/>
          <w:color w:val="333333"/>
          <w:spacing w:val="8"/>
          <w:kern w:val="0"/>
          <w:szCs w:val="21"/>
        </w:rPr>
        <w:t>老化改造惠及</w:t>
      </w:r>
      <w:r w:rsidRPr="00B37B18">
        <w:rPr>
          <w:rFonts w:ascii="宋体" w:eastAsia="宋体" w:hAnsi="宋体" w:cs="Times New Roman"/>
          <w:color w:val="333333"/>
          <w:spacing w:val="8"/>
          <w:kern w:val="0"/>
          <w:szCs w:val="21"/>
        </w:rPr>
        <w:t>5.47</w:t>
      </w:r>
      <w:r w:rsidRPr="00B37B18">
        <w:rPr>
          <w:rFonts w:ascii="宋体" w:eastAsia="宋体" w:hAnsi="宋体" w:cs="Times New Roman" w:hint="eastAsia"/>
          <w:color w:val="333333"/>
          <w:spacing w:val="8"/>
          <w:kern w:val="0"/>
          <w:szCs w:val="21"/>
        </w:rPr>
        <w:t>万户特殊困难老年人家庭。新开工棚户区改造</w:t>
      </w:r>
      <w:r w:rsidRPr="00B37B18">
        <w:rPr>
          <w:rFonts w:ascii="宋体" w:eastAsia="宋体" w:hAnsi="宋体" w:cs="Times New Roman"/>
          <w:color w:val="333333"/>
          <w:spacing w:val="8"/>
          <w:kern w:val="0"/>
          <w:szCs w:val="21"/>
        </w:rPr>
        <w:t>18.4</w:t>
      </w:r>
      <w:r w:rsidRPr="00B37B18">
        <w:rPr>
          <w:rFonts w:ascii="宋体" w:eastAsia="宋体" w:hAnsi="宋体" w:cs="Times New Roman" w:hint="eastAsia"/>
          <w:color w:val="333333"/>
          <w:spacing w:val="8"/>
          <w:kern w:val="0"/>
          <w:szCs w:val="21"/>
        </w:rPr>
        <w:t>万套，改造老旧小区</w:t>
      </w:r>
      <w:r w:rsidRPr="00B37B18">
        <w:rPr>
          <w:rFonts w:ascii="宋体" w:eastAsia="宋体" w:hAnsi="宋体" w:cs="Times New Roman"/>
          <w:color w:val="333333"/>
          <w:spacing w:val="8"/>
          <w:kern w:val="0"/>
          <w:szCs w:val="21"/>
        </w:rPr>
        <w:t>1273</w:t>
      </w:r>
      <w:r w:rsidRPr="00B37B18">
        <w:rPr>
          <w:rFonts w:ascii="宋体" w:eastAsia="宋体" w:hAnsi="宋体" w:cs="Times New Roman" w:hint="eastAsia"/>
          <w:color w:val="333333"/>
          <w:spacing w:val="8"/>
          <w:kern w:val="0"/>
          <w:szCs w:val="21"/>
        </w:rPr>
        <w:t>个，完成“难安置”房屋</w:t>
      </w:r>
      <w:r w:rsidRPr="00B37B18">
        <w:rPr>
          <w:rFonts w:ascii="宋体" w:eastAsia="宋体" w:hAnsi="宋体" w:cs="Times New Roman"/>
          <w:color w:val="333333"/>
          <w:spacing w:val="8"/>
          <w:kern w:val="0"/>
          <w:szCs w:val="21"/>
        </w:rPr>
        <w:t>53.4</w:t>
      </w:r>
      <w:r w:rsidRPr="00B37B18">
        <w:rPr>
          <w:rFonts w:ascii="宋体" w:eastAsia="宋体" w:hAnsi="宋体" w:cs="Times New Roman" w:hint="eastAsia"/>
          <w:color w:val="333333"/>
          <w:spacing w:val="8"/>
          <w:kern w:val="0"/>
          <w:szCs w:val="21"/>
        </w:rPr>
        <w:t>万套。社会保障安全网得到加强，城乡低保、特困人员、残疾人“两项补贴”对象保障标准实现动态提高。妇女、儿童、老年人、残疾人合法权益得到有效保障，红十字、慈善、志愿服务等事业取得新进展。民族和睦、宗教和顺局面得到巩固，援藏</w:t>
      </w:r>
      <w:proofErr w:type="gramStart"/>
      <w:r w:rsidRPr="00B37B18">
        <w:rPr>
          <w:rFonts w:ascii="宋体" w:eastAsia="宋体" w:hAnsi="宋体" w:cs="Times New Roman" w:hint="eastAsia"/>
          <w:color w:val="333333"/>
          <w:spacing w:val="8"/>
          <w:kern w:val="0"/>
          <w:szCs w:val="21"/>
        </w:rPr>
        <w:t>援疆工作</w:t>
      </w:r>
      <w:proofErr w:type="gramEnd"/>
      <w:r w:rsidRPr="00B37B18">
        <w:rPr>
          <w:rFonts w:ascii="宋体" w:eastAsia="宋体" w:hAnsi="宋体" w:cs="Times New Roman" w:hint="eastAsia"/>
          <w:color w:val="333333"/>
          <w:spacing w:val="8"/>
          <w:kern w:val="0"/>
          <w:szCs w:val="21"/>
        </w:rPr>
        <w:t>扎实推进。</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文化传承发展成果丰硕。凌家滩遗址被认定为中华文明“古国时代”第一阶段标志性遗址，新认定中国传统村落</w:t>
      </w:r>
      <w:r w:rsidRPr="00B37B18">
        <w:rPr>
          <w:rFonts w:ascii="宋体" w:eastAsia="宋体" w:hAnsi="宋体" w:cs="Times New Roman"/>
          <w:color w:val="333333"/>
          <w:spacing w:val="8"/>
          <w:kern w:val="0"/>
          <w:szCs w:val="21"/>
        </w:rPr>
        <w:t>70</w:t>
      </w:r>
      <w:r w:rsidRPr="00B37B18">
        <w:rPr>
          <w:rFonts w:ascii="宋体" w:eastAsia="宋体" w:hAnsi="宋体" w:cs="Times New Roman" w:hint="eastAsia"/>
          <w:color w:val="333333"/>
          <w:spacing w:val="8"/>
          <w:kern w:val="0"/>
          <w:szCs w:val="21"/>
        </w:rPr>
        <w:t>个。文艺创作精品迭出，荣获全国性文艺奖项</w:t>
      </w:r>
      <w:r w:rsidRPr="00B37B18">
        <w:rPr>
          <w:rFonts w:ascii="宋体" w:eastAsia="宋体" w:hAnsi="宋体" w:cs="Times New Roman"/>
          <w:color w:val="333333"/>
          <w:spacing w:val="8"/>
          <w:kern w:val="0"/>
          <w:szCs w:val="21"/>
        </w:rPr>
        <w:t>18</w:t>
      </w:r>
      <w:r w:rsidRPr="00B37B18">
        <w:rPr>
          <w:rFonts w:ascii="宋体" w:eastAsia="宋体" w:hAnsi="宋体" w:cs="Times New Roman" w:hint="eastAsia"/>
          <w:color w:val="333333"/>
          <w:spacing w:val="8"/>
          <w:kern w:val="0"/>
          <w:szCs w:val="21"/>
        </w:rPr>
        <w:t>个。“中国好人”上榜人数全国第一。</w:t>
      </w:r>
      <w:r w:rsidRPr="00B37B18">
        <w:rPr>
          <w:rFonts w:ascii="宋体" w:eastAsia="宋体" w:hAnsi="宋体" w:cs="Times New Roman"/>
          <w:color w:val="333333"/>
          <w:spacing w:val="8"/>
          <w:kern w:val="0"/>
          <w:szCs w:val="21"/>
        </w:rPr>
        <w:t>691</w:t>
      </w:r>
      <w:r w:rsidRPr="00B37B18">
        <w:rPr>
          <w:rFonts w:ascii="宋体" w:eastAsia="宋体" w:hAnsi="宋体" w:cs="Times New Roman" w:hint="eastAsia"/>
          <w:color w:val="333333"/>
          <w:spacing w:val="8"/>
          <w:kern w:val="0"/>
          <w:szCs w:val="21"/>
        </w:rPr>
        <w:t>个公共文化空间投入使用，省科技馆新馆建成开放。我省体育健儿在杭州亚运会、</w:t>
      </w:r>
      <w:proofErr w:type="gramStart"/>
      <w:r w:rsidRPr="00B37B18">
        <w:rPr>
          <w:rFonts w:ascii="宋体" w:eastAsia="宋体" w:hAnsi="宋体" w:cs="Times New Roman" w:hint="eastAsia"/>
          <w:color w:val="333333"/>
          <w:spacing w:val="8"/>
          <w:kern w:val="0"/>
          <w:szCs w:val="21"/>
        </w:rPr>
        <w:t>亚残运</w:t>
      </w:r>
      <w:proofErr w:type="gramEnd"/>
      <w:r w:rsidRPr="00B37B18">
        <w:rPr>
          <w:rFonts w:ascii="宋体" w:eastAsia="宋体" w:hAnsi="宋体" w:cs="Times New Roman" w:hint="eastAsia"/>
          <w:color w:val="333333"/>
          <w:spacing w:val="8"/>
          <w:kern w:val="0"/>
          <w:szCs w:val="21"/>
        </w:rPr>
        <w:t>会上取得佳绩。哲学社会科学、参事文史、档案方志等工作得到加强。</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深入推进平安安徽建设。黄山、芜湖做法入选全国市</w:t>
      </w:r>
      <w:proofErr w:type="gramStart"/>
      <w:r w:rsidRPr="00B37B18">
        <w:rPr>
          <w:rFonts w:ascii="宋体" w:eastAsia="宋体" w:hAnsi="宋体" w:cs="Times New Roman" w:hint="eastAsia"/>
          <w:color w:val="333333"/>
          <w:spacing w:val="8"/>
          <w:kern w:val="0"/>
          <w:szCs w:val="21"/>
        </w:rPr>
        <w:t>域社会</w:t>
      </w:r>
      <w:proofErr w:type="gramEnd"/>
      <w:r w:rsidRPr="00B37B18">
        <w:rPr>
          <w:rFonts w:ascii="宋体" w:eastAsia="宋体" w:hAnsi="宋体" w:cs="Times New Roman" w:hint="eastAsia"/>
          <w:color w:val="333333"/>
          <w:spacing w:val="8"/>
          <w:kern w:val="0"/>
          <w:szCs w:val="21"/>
        </w:rPr>
        <w:t>治理现代化试点优秀创新经验，“六尺巷六步走”调解法等入选全国“枫桥式工作法”。开展涉法涉诉信访事项化解攻坚行动，信访事项一次性化解率、群众满意率“双上升”。保交楼累计完成交付</w:t>
      </w:r>
      <w:r w:rsidRPr="00B37B18">
        <w:rPr>
          <w:rFonts w:ascii="宋体" w:eastAsia="宋体" w:hAnsi="宋体" w:cs="Times New Roman"/>
          <w:color w:val="333333"/>
          <w:spacing w:val="8"/>
          <w:kern w:val="0"/>
          <w:szCs w:val="21"/>
        </w:rPr>
        <w:t>86.4%</w:t>
      </w:r>
      <w:r w:rsidRPr="00B37B18">
        <w:rPr>
          <w:rFonts w:ascii="宋体" w:eastAsia="宋体" w:hAnsi="宋体" w:cs="Times New Roman" w:hint="eastAsia"/>
          <w:color w:val="333333"/>
          <w:spacing w:val="8"/>
          <w:kern w:val="0"/>
          <w:szCs w:val="21"/>
        </w:rPr>
        <w:t>。严厉打击各类违法犯罪，扎实开展常态化扫黑除恶“打早除小”工作。深化重大事故隐患专项排查整治，生产安全事故起数下降</w:t>
      </w:r>
      <w:r w:rsidRPr="00B37B18">
        <w:rPr>
          <w:rFonts w:ascii="宋体" w:eastAsia="宋体" w:hAnsi="宋体" w:cs="Times New Roman"/>
          <w:color w:val="333333"/>
          <w:spacing w:val="8"/>
          <w:kern w:val="0"/>
          <w:szCs w:val="21"/>
        </w:rPr>
        <w:t>9.4%</w:t>
      </w:r>
      <w:r w:rsidRPr="00B37B18">
        <w:rPr>
          <w:rFonts w:ascii="宋体" w:eastAsia="宋体" w:hAnsi="宋体" w:cs="Times New Roman" w:hint="eastAsia"/>
          <w:color w:val="333333"/>
          <w:spacing w:val="8"/>
          <w:kern w:val="0"/>
          <w:szCs w:val="21"/>
        </w:rPr>
        <w:t>。食品药品质量安全风险防控体系不断完善。气象、地震、防灾减灾等工作进一步加强。支持国防和军队现代化建设，军民科技协同、军地战略合作不断加强，深化国防动员体制改革落地有力，双拥共建、退役军人事务等工作取得新成效。</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在新一届政府开局之年，我们扎实开展学习贯彻习近平新时代中国特色社会主义思想主题教育，牢牢把握“学思想、强党性、重实践、建新功”总要求，从“六破六立”入手，推动思想大解放、环境大优化、能力大提升、作风大转变、任务大落实。加强法治政府建设，深化公共政策兑现和政府履约</w:t>
      </w:r>
      <w:proofErr w:type="gramStart"/>
      <w:r w:rsidRPr="00B37B18">
        <w:rPr>
          <w:rFonts w:ascii="宋体" w:eastAsia="宋体" w:hAnsi="宋体" w:cs="Times New Roman" w:hint="eastAsia"/>
          <w:color w:val="333333"/>
          <w:spacing w:val="8"/>
          <w:kern w:val="0"/>
          <w:szCs w:val="21"/>
        </w:rPr>
        <w:t>践诺专项</w:t>
      </w:r>
      <w:proofErr w:type="gramEnd"/>
      <w:r w:rsidRPr="00B37B18">
        <w:rPr>
          <w:rFonts w:ascii="宋体" w:eastAsia="宋体" w:hAnsi="宋体" w:cs="Times New Roman" w:hint="eastAsia"/>
          <w:color w:val="333333"/>
          <w:spacing w:val="8"/>
          <w:kern w:val="0"/>
          <w:szCs w:val="21"/>
        </w:rPr>
        <w:t>行动，化解“新官不理旧</w:t>
      </w:r>
      <w:r w:rsidRPr="00B37B18">
        <w:rPr>
          <w:rFonts w:ascii="宋体" w:eastAsia="宋体" w:hAnsi="宋体" w:cs="Times New Roman" w:hint="eastAsia"/>
          <w:color w:val="333333"/>
          <w:spacing w:val="8"/>
          <w:kern w:val="0"/>
          <w:szCs w:val="21"/>
        </w:rPr>
        <w:lastRenderedPageBreak/>
        <w:t>账”类问题</w:t>
      </w:r>
      <w:r w:rsidRPr="00B37B18">
        <w:rPr>
          <w:rFonts w:ascii="宋体" w:eastAsia="宋体" w:hAnsi="宋体" w:cs="Times New Roman"/>
          <w:color w:val="333333"/>
          <w:spacing w:val="8"/>
          <w:kern w:val="0"/>
          <w:szCs w:val="21"/>
        </w:rPr>
        <w:t>82</w:t>
      </w:r>
      <w:r w:rsidRPr="00B37B18">
        <w:rPr>
          <w:rFonts w:ascii="宋体" w:eastAsia="宋体" w:hAnsi="宋体" w:cs="Times New Roman" w:hint="eastAsia"/>
          <w:color w:val="333333"/>
          <w:spacing w:val="8"/>
          <w:kern w:val="0"/>
          <w:szCs w:val="21"/>
        </w:rPr>
        <w:t>个，全省办结行政复议案件</w:t>
      </w:r>
      <w:r w:rsidRPr="00B37B18">
        <w:rPr>
          <w:rFonts w:ascii="宋体" w:eastAsia="宋体" w:hAnsi="宋体" w:cs="Times New Roman"/>
          <w:color w:val="333333"/>
          <w:spacing w:val="8"/>
          <w:kern w:val="0"/>
          <w:szCs w:val="21"/>
        </w:rPr>
        <w:t>9380</w:t>
      </w:r>
      <w:r w:rsidRPr="00B37B18">
        <w:rPr>
          <w:rFonts w:ascii="宋体" w:eastAsia="宋体" w:hAnsi="宋体" w:cs="Times New Roman" w:hint="eastAsia"/>
          <w:color w:val="333333"/>
          <w:spacing w:val="8"/>
          <w:kern w:val="0"/>
          <w:szCs w:val="21"/>
        </w:rPr>
        <w:t>件，行政机关负责人出庭应诉率保持</w:t>
      </w:r>
      <w:r w:rsidRPr="00B37B18">
        <w:rPr>
          <w:rFonts w:ascii="宋体" w:eastAsia="宋体" w:hAnsi="宋体" w:cs="Times New Roman"/>
          <w:color w:val="333333"/>
          <w:spacing w:val="8"/>
          <w:kern w:val="0"/>
          <w:szCs w:val="21"/>
        </w:rPr>
        <w:t>100%</w:t>
      </w:r>
      <w:r w:rsidRPr="00B37B18">
        <w:rPr>
          <w:rFonts w:ascii="宋体" w:eastAsia="宋体" w:hAnsi="宋体" w:cs="Times New Roman" w:hint="eastAsia"/>
          <w:color w:val="333333"/>
          <w:spacing w:val="8"/>
          <w:kern w:val="0"/>
          <w:szCs w:val="21"/>
        </w:rPr>
        <w:t>。省级政府透明度指数居全国第</w:t>
      </w:r>
      <w:r w:rsidRPr="00B37B18">
        <w:rPr>
          <w:rFonts w:ascii="宋体" w:eastAsia="宋体" w:hAnsi="宋体" w:cs="Times New Roman"/>
          <w:color w:val="333333"/>
          <w:spacing w:val="8"/>
          <w:kern w:val="0"/>
          <w:szCs w:val="21"/>
        </w:rPr>
        <w:t>3</w:t>
      </w:r>
      <w:r w:rsidRPr="00B37B18">
        <w:rPr>
          <w:rFonts w:ascii="宋体" w:eastAsia="宋体" w:hAnsi="宋体" w:cs="Times New Roman" w:hint="eastAsia"/>
          <w:color w:val="333333"/>
          <w:spacing w:val="8"/>
          <w:kern w:val="0"/>
          <w:szCs w:val="21"/>
        </w:rPr>
        <w:t>位。自觉接受人大监督、政协民主监督和社会各方面监督，制定修改废止省政府规章</w:t>
      </w:r>
      <w:r w:rsidRPr="00B37B18">
        <w:rPr>
          <w:rFonts w:ascii="宋体" w:eastAsia="宋体" w:hAnsi="宋体" w:cs="Times New Roman"/>
          <w:color w:val="333333"/>
          <w:spacing w:val="8"/>
          <w:kern w:val="0"/>
          <w:szCs w:val="21"/>
        </w:rPr>
        <w:t>9</w:t>
      </w:r>
      <w:r w:rsidRPr="00B37B18">
        <w:rPr>
          <w:rFonts w:ascii="宋体" w:eastAsia="宋体" w:hAnsi="宋体" w:cs="Times New Roman" w:hint="eastAsia"/>
          <w:color w:val="333333"/>
          <w:spacing w:val="8"/>
          <w:kern w:val="0"/>
          <w:szCs w:val="21"/>
        </w:rPr>
        <w:t>件，提请省人大常委会审议地方性法规</w:t>
      </w:r>
      <w:r w:rsidRPr="00B37B18">
        <w:rPr>
          <w:rFonts w:ascii="宋体" w:eastAsia="宋体" w:hAnsi="宋体" w:cs="Times New Roman"/>
          <w:color w:val="333333"/>
          <w:spacing w:val="8"/>
          <w:kern w:val="0"/>
          <w:szCs w:val="21"/>
        </w:rPr>
        <w:t>14</w:t>
      </w:r>
      <w:r w:rsidRPr="00B37B18">
        <w:rPr>
          <w:rFonts w:ascii="宋体" w:eastAsia="宋体" w:hAnsi="宋体" w:cs="Times New Roman" w:hint="eastAsia"/>
          <w:color w:val="333333"/>
          <w:spacing w:val="8"/>
          <w:kern w:val="0"/>
          <w:szCs w:val="21"/>
        </w:rPr>
        <w:t>件，</w:t>
      </w:r>
      <w:proofErr w:type="gramStart"/>
      <w:r w:rsidRPr="00B37B18">
        <w:rPr>
          <w:rFonts w:ascii="宋体" w:eastAsia="宋体" w:hAnsi="宋体" w:cs="Times New Roman" w:hint="eastAsia"/>
          <w:color w:val="333333"/>
          <w:spacing w:val="8"/>
          <w:kern w:val="0"/>
          <w:szCs w:val="21"/>
        </w:rPr>
        <w:t>办理省</w:t>
      </w:r>
      <w:proofErr w:type="gramEnd"/>
      <w:r w:rsidRPr="00B37B18">
        <w:rPr>
          <w:rFonts w:ascii="宋体" w:eastAsia="宋体" w:hAnsi="宋体" w:cs="Times New Roman" w:hint="eastAsia"/>
          <w:color w:val="333333"/>
          <w:spacing w:val="8"/>
          <w:kern w:val="0"/>
          <w:szCs w:val="21"/>
        </w:rPr>
        <w:t>人大代表建议</w:t>
      </w:r>
      <w:r w:rsidRPr="00B37B18">
        <w:rPr>
          <w:rFonts w:ascii="宋体" w:eastAsia="宋体" w:hAnsi="宋体" w:cs="Times New Roman"/>
          <w:color w:val="333333"/>
          <w:spacing w:val="8"/>
          <w:kern w:val="0"/>
          <w:szCs w:val="21"/>
        </w:rPr>
        <w:t>1136</w:t>
      </w:r>
      <w:r w:rsidRPr="00B37B18">
        <w:rPr>
          <w:rFonts w:ascii="宋体" w:eastAsia="宋体" w:hAnsi="宋体" w:cs="Times New Roman" w:hint="eastAsia"/>
          <w:color w:val="333333"/>
          <w:spacing w:val="8"/>
          <w:kern w:val="0"/>
          <w:szCs w:val="21"/>
        </w:rPr>
        <w:t>件、省政协提案</w:t>
      </w:r>
      <w:r w:rsidRPr="00B37B18">
        <w:rPr>
          <w:rFonts w:ascii="宋体" w:eastAsia="宋体" w:hAnsi="宋体" w:cs="Times New Roman"/>
          <w:color w:val="333333"/>
          <w:spacing w:val="8"/>
          <w:kern w:val="0"/>
          <w:szCs w:val="21"/>
        </w:rPr>
        <w:t>675</w:t>
      </w:r>
      <w:r w:rsidRPr="00B37B18">
        <w:rPr>
          <w:rFonts w:ascii="宋体" w:eastAsia="宋体" w:hAnsi="宋体" w:cs="Times New Roman" w:hint="eastAsia"/>
          <w:color w:val="333333"/>
          <w:spacing w:val="8"/>
          <w:kern w:val="0"/>
          <w:szCs w:val="21"/>
        </w:rPr>
        <w:t>件。完善扁平化管理、专业化推进的机制，工作系统性、整体性、协同性进一步增强。深入推进零基预算改革，统筹整合</w:t>
      </w:r>
      <w:r w:rsidRPr="00B37B18">
        <w:rPr>
          <w:rFonts w:ascii="宋体" w:eastAsia="宋体" w:hAnsi="宋体" w:cs="Times New Roman"/>
          <w:color w:val="333333"/>
          <w:spacing w:val="8"/>
          <w:kern w:val="0"/>
          <w:szCs w:val="21"/>
        </w:rPr>
        <w:t>110</w:t>
      </w:r>
      <w:r w:rsidRPr="00B37B18">
        <w:rPr>
          <w:rFonts w:ascii="宋体" w:eastAsia="宋体" w:hAnsi="宋体" w:cs="Times New Roman" w:hint="eastAsia"/>
          <w:color w:val="333333"/>
          <w:spacing w:val="8"/>
          <w:kern w:val="0"/>
          <w:szCs w:val="21"/>
        </w:rPr>
        <w:t>个预算单位资金设立</w:t>
      </w:r>
      <w:r w:rsidRPr="00B37B18">
        <w:rPr>
          <w:rFonts w:ascii="宋体" w:eastAsia="宋体" w:hAnsi="宋体" w:cs="Times New Roman"/>
          <w:color w:val="333333"/>
          <w:spacing w:val="8"/>
          <w:kern w:val="0"/>
          <w:szCs w:val="21"/>
        </w:rPr>
        <w:t>10</w:t>
      </w:r>
      <w:r w:rsidRPr="00B37B18">
        <w:rPr>
          <w:rFonts w:ascii="宋体" w:eastAsia="宋体" w:hAnsi="宋体" w:cs="Times New Roman" w:hint="eastAsia"/>
          <w:color w:val="333333"/>
          <w:spacing w:val="8"/>
          <w:kern w:val="0"/>
          <w:szCs w:val="21"/>
        </w:rPr>
        <w:t>个大专项，以资金分配方式改革倒</w:t>
      </w:r>
      <w:proofErr w:type="gramStart"/>
      <w:r w:rsidRPr="00B37B18">
        <w:rPr>
          <w:rFonts w:ascii="宋体" w:eastAsia="宋体" w:hAnsi="宋体" w:cs="Times New Roman" w:hint="eastAsia"/>
          <w:color w:val="333333"/>
          <w:spacing w:val="8"/>
          <w:kern w:val="0"/>
          <w:szCs w:val="21"/>
        </w:rPr>
        <w:t>逼政府</w:t>
      </w:r>
      <w:proofErr w:type="gramEnd"/>
      <w:r w:rsidRPr="00B37B18">
        <w:rPr>
          <w:rFonts w:ascii="宋体" w:eastAsia="宋体" w:hAnsi="宋体" w:cs="Times New Roman" w:hint="eastAsia"/>
          <w:color w:val="333333"/>
          <w:spacing w:val="8"/>
          <w:kern w:val="0"/>
          <w:szCs w:val="21"/>
        </w:rPr>
        <w:t>部门工作协同、实现集中财力办大事。树立和</w:t>
      </w:r>
      <w:proofErr w:type="gramStart"/>
      <w:r w:rsidRPr="00B37B18">
        <w:rPr>
          <w:rFonts w:ascii="宋体" w:eastAsia="宋体" w:hAnsi="宋体" w:cs="Times New Roman" w:hint="eastAsia"/>
          <w:color w:val="333333"/>
          <w:spacing w:val="8"/>
          <w:kern w:val="0"/>
          <w:szCs w:val="21"/>
        </w:rPr>
        <w:t>践行</w:t>
      </w:r>
      <w:proofErr w:type="gramEnd"/>
      <w:r w:rsidRPr="00B37B18">
        <w:rPr>
          <w:rFonts w:ascii="宋体" w:eastAsia="宋体" w:hAnsi="宋体" w:cs="Times New Roman" w:hint="eastAsia"/>
          <w:color w:val="333333"/>
          <w:spacing w:val="8"/>
          <w:kern w:val="0"/>
          <w:szCs w:val="21"/>
        </w:rPr>
        <w:t>正确政绩观，开展“半拉子工程”“形象工程”“面子工程”等专项整治，力戒形式主义官僚主义，营造风清气正劲足的政治生态。</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各位代表！</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过去一年，我们克服困难、坚毅前行，成绩来之不易。这是以习近平同志为核心的党中央坚强领导的结果，是习近平新时代中国特色社会主义思想科学指引的结果，是省委带领全省人民团结拼搏、开拓奋进的结果。在此，我代表省人民政府，向在各个岗位辛勤工作的全省人民，向给予政府工作大力支持的人大代表、政协委员，向各民主党派、工商联、人民团体和社会各界人士，向驻皖人民解放军指战员、武警官兵、政法公安干警和消防救援队伍指战员，向在群众身边辛勤奉献的基层干部和工作者，向所有关心支持安徽改革发展的中央各部门、兄弟省区市、港澳台同胞、海外侨胞和国际友人，表示崇高的敬意和诚挚的感谢！</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同时，我们也清醒看到，我省发展还面临不少困难和挑战。有效需求不足，部分中小企业经营困难，经济回升向好的基础有待进一步巩固。区域发展不平衡问题仍较突出，增强欠发达地区发展动能有待突破。生态环境质量还存在不稳定因素，节能减</w:t>
      </w:r>
      <w:proofErr w:type="gramStart"/>
      <w:r w:rsidRPr="00B37B18">
        <w:rPr>
          <w:rFonts w:ascii="宋体" w:eastAsia="宋体" w:hAnsi="宋体" w:cs="Times New Roman" w:hint="eastAsia"/>
          <w:color w:val="333333"/>
          <w:spacing w:val="8"/>
          <w:kern w:val="0"/>
          <w:szCs w:val="21"/>
        </w:rPr>
        <w:t>排降碳任务</w:t>
      </w:r>
      <w:proofErr w:type="gramEnd"/>
      <w:r w:rsidRPr="00B37B18">
        <w:rPr>
          <w:rFonts w:ascii="宋体" w:eastAsia="宋体" w:hAnsi="宋体" w:cs="Times New Roman" w:hint="eastAsia"/>
          <w:color w:val="333333"/>
          <w:spacing w:val="8"/>
          <w:kern w:val="0"/>
          <w:szCs w:val="21"/>
        </w:rPr>
        <w:t>艰巨。民生领域还有不少短板，就业总量和结构性矛盾并存。政府系统干部队伍素质能力需要进一步提高，个别干部不作为、慢作为、乱作为，有的地方和</w:t>
      </w:r>
      <w:r w:rsidRPr="00B37B18">
        <w:rPr>
          <w:rFonts w:ascii="宋体" w:eastAsia="宋体" w:hAnsi="宋体" w:cs="Times New Roman" w:hint="eastAsia"/>
          <w:color w:val="333333"/>
          <w:spacing w:val="8"/>
          <w:kern w:val="0"/>
          <w:szCs w:val="21"/>
        </w:rPr>
        <w:lastRenderedPageBreak/>
        <w:t>部门形式主义官僚主义依然突出，少数领域腐败问题仍有发生。这些问题是前进中的问题，我们要增强信心和底气，积极有效解决问题，奋发有为应对挑战，不辜负全省人民期待！</w:t>
      </w:r>
    </w:p>
    <w:p w:rsidR="00B37B18" w:rsidRPr="00B37B18" w:rsidRDefault="00B37B18" w:rsidP="00B37B18">
      <w:pPr>
        <w:widowControl/>
        <w:shd w:val="clear" w:color="auto" w:fill="FFFFFF"/>
        <w:spacing w:line="590" w:lineRule="atLeast"/>
        <w:jc w:val="center"/>
        <w:rPr>
          <w:rFonts w:ascii="宋体" w:eastAsia="宋体" w:hAnsi="宋体" w:cs="Times New Roman"/>
          <w:b/>
          <w:color w:val="333333"/>
          <w:spacing w:val="8"/>
          <w:kern w:val="0"/>
          <w:szCs w:val="21"/>
        </w:rPr>
      </w:pPr>
      <w:r w:rsidRPr="00B37B18">
        <w:rPr>
          <w:rFonts w:ascii="宋体" w:eastAsia="宋体" w:hAnsi="宋体" w:cs="Times New Roman" w:hint="eastAsia"/>
          <w:b/>
          <w:color w:val="333333"/>
          <w:spacing w:val="8"/>
          <w:kern w:val="0"/>
          <w:szCs w:val="21"/>
        </w:rPr>
        <w:t>二、</w:t>
      </w:r>
      <w:r w:rsidRPr="00B37B18">
        <w:rPr>
          <w:rFonts w:ascii="宋体" w:eastAsia="宋体" w:hAnsi="宋体" w:cs="Times New Roman"/>
          <w:b/>
          <w:color w:val="333333"/>
          <w:spacing w:val="8"/>
          <w:kern w:val="0"/>
          <w:szCs w:val="21"/>
        </w:rPr>
        <w:t>2024</w:t>
      </w:r>
      <w:r w:rsidRPr="00B37B18">
        <w:rPr>
          <w:rFonts w:ascii="宋体" w:eastAsia="宋体" w:hAnsi="宋体" w:cs="Times New Roman" w:hint="eastAsia"/>
          <w:b/>
          <w:color w:val="333333"/>
          <w:spacing w:val="8"/>
          <w:kern w:val="0"/>
          <w:szCs w:val="21"/>
        </w:rPr>
        <w:t>年重点工作</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今年是新中国成立</w:t>
      </w:r>
      <w:r w:rsidRPr="00B37B18">
        <w:rPr>
          <w:rFonts w:ascii="宋体" w:eastAsia="宋体" w:hAnsi="宋体" w:cs="Times New Roman"/>
          <w:color w:val="333333"/>
          <w:spacing w:val="8"/>
          <w:kern w:val="0"/>
          <w:szCs w:val="21"/>
        </w:rPr>
        <w:t>75</w:t>
      </w:r>
      <w:r w:rsidRPr="00B37B18">
        <w:rPr>
          <w:rFonts w:ascii="宋体" w:eastAsia="宋体" w:hAnsi="宋体" w:cs="Times New Roman" w:hint="eastAsia"/>
          <w:color w:val="333333"/>
          <w:spacing w:val="8"/>
          <w:kern w:val="0"/>
          <w:szCs w:val="21"/>
        </w:rPr>
        <w:t>周年，是实现“十四五”规划目标任务的关键一年。做好政府工作，要以习近平新时代中国特色社会主义思想为指导，深入学习贯彻党的二十大和二十届二中全会精神，认真落</w:t>
      </w:r>
      <w:proofErr w:type="gramStart"/>
      <w:r w:rsidRPr="00B37B18">
        <w:rPr>
          <w:rFonts w:ascii="宋体" w:eastAsia="宋体" w:hAnsi="宋体" w:cs="Times New Roman" w:hint="eastAsia"/>
          <w:color w:val="333333"/>
          <w:spacing w:val="8"/>
          <w:kern w:val="0"/>
          <w:szCs w:val="21"/>
        </w:rPr>
        <w:t>实习近</w:t>
      </w:r>
      <w:proofErr w:type="gramEnd"/>
      <w:r w:rsidRPr="00B37B18">
        <w:rPr>
          <w:rFonts w:ascii="宋体" w:eastAsia="宋体" w:hAnsi="宋体" w:cs="Times New Roman" w:hint="eastAsia"/>
          <w:color w:val="333333"/>
          <w:spacing w:val="8"/>
          <w:kern w:val="0"/>
          <w:szCs w:val="21"/>
        </w:rPr>
        <w:t>平总书记关于安徽工作的重要讲话重要指示精神，深刻领悟“两个确立”的决定性意义，增强“四个意识”、坚定“四个自信”、做到“两个维护”，坚持稳中求进工作总基调，完整、准确、全面贯彻新发展理念，积极服务和融入新发展格局，着力推动高质量发展，紧扣“三地一区”战略定位、“七个强省”奋斗目标，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在中国式现代化进程中奋力开创现代化美好安徽建设新局面。</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综合分析形势，当前我省正处于厚积薄发、动能强劲、大有可为的上升期、关键期，具有经济发展长期向好的强劲韧性，拥有多重国家战略叠加的广阔机遇，但也面临严峻复杂的外部环境和各种困难挑战。我们必须更好落实稳中求进、以</w:t>
      </w:r>
      <w:proofErr w:type="gramStart"/>
      <w:r w:rsidRPr="00B37B18">
        <w:rPr>
          <w:rFonts w:ascii="宋体" w:eastAsia="宋体" w:hAnsi="宋体" w:cs="Times New Roman" w:hint="eastAsia"/>
          <w:color w:val="333333"/>
          <w:spacing w:val="8"/>
          <w:kern w:val="0"/>
          <w:szCs w:val="21"/>
        </w:rPr>
        <w:t>进促稳</w:t>
      </w:r>
      <w:proofErr w:type="gramEnd"/>
      <w:r w:rsidRPr="00B37B18">
        <w:rPr>
          <w:rFonts w:ascii="宋体" w:eastAsia="宋体" w:hAnsi="宋体" w:cs="Times New Roman" w:hint="eastAsia"/>
          <w:color w:val="333333"/>
          <w:spacing w:val="8"/>
          <w:kern w:val="0"/>
          <w:szCs w:val="21"/>
        </w:rPr>
        <w:t>、先立后破的要求，夯实“稳”的基础，增强“进”的动能，树立“破”的勇气，提高“立”的质效，扎实做好政府各项工作。</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经济社会发展的主要预期目标是：地区生产总值增长</w:t>
      </w:r>
      <w:r w:rsidRPr="00B37B18">
        <w:rPr>
          <w:rFonts w:ascii="宋体" w:eastAsia="宋体" w:hAnsi="宋体" w:cs="Times New Roman"/>
          <w:color w:val="333333"/>
          <w:spacing w:val="8"/>
          <w:kern w:val="0"/>
          <w:szCs w:val="21"/>
        </w:rPr>
        <w:t>6%</w:t>
      </w:r>
      <w:r w:rsidRPr="00B37B18">
        <w:rPr>
          <w:rFonts w:ascii="宋体" w:eastAsia="宋体" w:hAnsi="宋体" w:cs="Times New Roman" w:hint="eastAsia"/>
          <w:color w:val="333333"/>
          <w:spacing w:val="8"/>
          <w:kern w:val="0"/>
          <w:szCs w:val="21"/>
        </w:rPr>
        <w:t>左右，全员劳动生产率</w:t>
      </w:r>
      <w:r w:rsidRPr="00B37B18">
        <w:rPr>
          <w:rFonts w:ascii="宋体" w:eastAsia="宋体" w:hAnsi="宋体" w:cs="Times New Roman"/>
          <w:color w:val="333333"/>
          <w:spacing w:val="8"/>
          <w:kern w:val="0"/>
          <w:szCs w:val="21"/>
        </w:rPr>
        <w:t>16</w:t>
      </w:r>
      <w:r w:rsidRPr="00B37B18">
        <w:rPr>
          <w:rFonts w:ascii="宋体" w:eastAsia="宋体" w:hAnsi="宋体" w:cs="Times New Roman" w:hint="eastAsia"/>
          <w:color w:val="333333"/>
          <w:spacing w:val="8"/>
          <w:kern w:val="0"/>
          <w:szCs w:val="21"/>
        </w:rPr>
        <w:t>万元</w:t>
      </w:r>
      <w:r w:rsidRPr="00B37B18">
        <w:rPr>
          <w:rFonts w:ascii="宋体" w:eastAsia="宋体" w:hAnsi="宋体" w:cs="Times New Roman"/>
          <w:color w:val="333333"/>
          <w:spacing w:val="8"/>
          <w:kern w:val="0"/>
          <w:szCs w:val="21"/>
        </w:rPr>
        <w:t>/</w:t>
      </w:r>
      <w:r w:rsidRPr="00B37B18">
        <w:rPr>
          <w:rFonts w:ascii="宋体" w:eastAsia="宋体" w:hAnsi="宋体" w:cs="Times New Roman" w:hint="eastAsia"/>
          <w:color w:val="333333"/>
          <w:spacing w:val="8"/>
          <w:kern w:val="0"/>
          <w:szCs w:val="21"/>
        </w:rPr>
        <w:t>人以上，固定资产投资增长</w:t>
      </w:r>
      <w:r w:rsidRPr="00B37B18">
        <w:rPr>
          <w:rFonts w:ascii="宋体" w:eastAsia="宋体" w:hAnsi="宋体" w:cs="Times New Roman"/>
          <w:color w:val="333333"/>
          <w:spacing w:val="8"/>
          <w:kern w:val="0"/>
          <w:szCs w:val="21"/>
        </w:rPr>
        <w:t>7%</w:t>
      </w:r>
      <w:r w:rsidRPr="00B37B18">
        <w:rPr>
          <w:rFonts w:ascii="宋体" w:eastAsia="宋体" w:hAnsi="宋体" w:cs="Times New Roman" w:hint="eastAsia"/>
          <w:color w:val="333333"/>
          <w:spacing w:val="8"/>
          <w:kern w:val="0"/>
          <w:szCs w:val="21"/>
        </w:rPr>
        <w:t>左右，社会消费品零售总额增长</w:t>
      </w:r>
      <w:r w:rsidRPr="00B37B18">
        <w:rPr>
          <w:rFonts w:ascii="宋体" w:eastAsia="宋体" w:hAnsi="宋体" w:cs="Times New Roman"/>
          <w:color w:val="333333"/>
          <w:spacing w:val="8"/>
          <w:kern w:val="0"/>
          <w:szCs w:val="21"/>
        </w:rPr>
        <w:t>7%</w:t>
      </w:r>
      <w:r w:rsidRPr="00B37B18">
        <w:rPr>
          <w:rFonts w:ascii="宋体" w:eastAsia="宋体" w:hAnsi="宋体" w:cs="Times New Roman" w:hint="eastAsia"/>
          <w:color w:val="333333"/>
          <w:spacing w:val="8"/>
          <w:kern w:val="0"/>
          <w:szCs w:val="21"/>
        </w:rPr>
        <w:t>左右，进出口总额增长</w:t>
      </w:r>
      <w:r w:rsidRPr="00B37B18">
        <w:rPr>
          <w:rFonts w:ascii="宋体" w:eastAsia="宋体" w:hAnsi="宋体" w:cs="Times New Roman"/>
          <w:color w:val="333333"/>
          <w:spacing w:val="8"/>
          <w:kern w:val="0"/>
          <w:szCs w:val="21"/>
        </w:rPr>
        <w:t>9%</w:t>
      </w:r>
      <w:r w:rsidRPr="00B37B18">
        <w:rPr>
          <w:rFonts w:ascii="宋体" w:eastAsia="宋体" w:hAnsi="宋体" w:cs="Times New Roman" w:hint="eastAsia"/>
          <w:color w:val="333333"/>
          <w:spacing w:val="8"/>
          <w:kern w:val="0"/>
          <w:szCs w:val="21"/>
        </w:rPr>
        <w:t>左右，外商直接投资增长</w:t>
      </w:r>
      <w:r w:rsidRPr="00B37B18">
        <w:rPr>
          <w:rFonts w:ascii="宋体" w:eastAsia="宋体" w:hAnsi="宋体" w:cs="Times New Roman"/>
          <w:color w:val="333333"/>
          <w:spacing w:val="8"/>
          <w:kern w:val="0"/>
          <w:szCs w:val="21"/>
        </w:rPr>
        <w:t>10%</w:t>
      </w:r>
      <w:r w:rsidRPr="00B37B18">
        <w:rPr>
          <w:rFonts w:ascii="宋体" w:eastAsia="宋体" w:hAnsi="宋体" w:cs="Times New Roman" w:hint="eastAsia"/>
          <w:color w:val="333333"/>
          <w:spacing w:val="8"/>
          <w:kern w:val="0"/>
          <w:szCs w:val="21"/>
        </w:rPr>
        <w:t>以上，一般公共预算收入增长</w:t>
      </w:r>
      <w:r w:rsidRPr="00B37B18">
        <w:rPr>
          <w:rFonts w:ascii="宋体" w:eastAsia="宋体" w:hAnsi="宋体" w:cs="Times New Roman"/>
          <w:color w:val="333333"/>
          <w:spacing w:val="8"/>
          <w:kern w:val="0"/>
          <w:szCs w:val="21"/>
        </w:rPr>
        <w:t>3%</w:t>
      </w:r>
      <w:r w:rsidRPr="00B37B18">
        <w:rPr>
          <w:rFonts w:ascii="宋体" w:eastAsia="宋体" w:hAnsi="宋体" w:cs="Times New Roman" w:hint="eastAsia"/>
          <w:color w:val="333333"/>
          <w:spacing w:val="8"/>
          <w:kern w:val="0"/>
          <w:szCs w:val="21"/>
        </w:rPr>
        <w:t>，城镇、</w:t>
      </w:r>
      <w:r w:rsidRPr="00B37B18">
        <w:rPr>
          <w:rFonts w:ascii="宋体" w:eastAsia="宋体" w:hAnsi="宋体" w:cs="Times New Roman" w:hint="eastAsia"/>
          <w:color w:val="333333"/>
          <w:spacing w:val="8"/>
          <w:kern w:val="0"/>
          <w:szCs w:val="21"/>
        </w:rPr>
        <w:lastRenderedPageBreak/>
        <w:t>农村常住居民人均可支配收入分别增长</w:t>
      </w:r>
      <w:r w:rsidRPr="00B37B18">
        <w:rPr>
          <w:rFonts w:ascii="宋体" w:eastAsia="宋体" w:hAnsi="宋体" w:cs="Times New Roman"/>
          <w:color w:val="333333"/>
          <w:spacing w:val="8"/>
          <w:kern w:val="0"/>
          <w:szCs w:val="21"/>
        </w:rPr>
        <w:t>6.5%</w:t>
      </w:r>
      <w:r w:rsidRPr="00B37B18">
        <w:rPr>
          <w:rFonts w:ascii="宋体" w:eastAsia="宋体" w:hAnsi="宋体" w:cs="Times New Roman" w:hint="eastAsia"/>
          <w:color w:val="333333"/>
          <w:spacing w:val="8"/>
          <w:kern w:val="0"/>
          <w:szCs w:val="21"/>
        </w:rPr>
        <w:t>、</w:t>
      </w:r>
      <w:r w:rsidRPr="00B37B18">
        <w:rPr>
          <w:rFonts w:ascii="宋体" w:eastAsia="宋体" w:hAnsi="宋体" w:cs="Times New Roman"/>
          <w:color w:val="333333"/>
          <w:spacing w:val="8"/>
          <w:kern w:val="0"/>
          <w:szCs w:val="21"/>
        </w:rPr>
        <w:t>7.5%</w:t>
      </w:r>
      <w:r w:rsidRPr="00B37B18">
        <w:rPr>
          <w:rFonts w:ascii="宋体" w:eastAsia="宋体" w:hAnsi="宋体" w:cs="Times New Roman" w:hint="eastAsia"/>
          <w:color w:val="333333"/>
          <w:spacing w:val="8"/>
          <w:kern w:val="0"/>
          <w:szCs w:val="21"/>
        </w:rPr>
        <w:t>，城镇调查失业率</w:t>
      </w:r>
      <w:r w:rsidRPr="00B37B18">
        <w:rPr>
          <w:rFonts w:ascii="宋体" w:eastAsia="宋体" w:hAnsi="宋体" w:cs="Times New Roman"/>
          <w:color w:val="333333"/>
          <w:spacing w:val="8"/>
          <w:kern w:val="0"/>
          <w:szCs w:val="21"/>
        </w:rPr>
        <w:t>5.5%</w:t>
      </w:r>
      <w:r w:rsidRPr="00B37B18">
        <w:rPr>
          <w:rFonts w:ascii="宋体" w:eastAsia="宋体" w:hAnsi="宋体" w:cs="Times New Roman" w:hint="eastAsia"/>
          <w:color w:val="333333"/>
          <w:spacing w:val="8"/>
          <w:kern w:val="0"/>
          <w:szCs w:val="21"/>
        </w:rPr>
        <w:t>左右，城镇新增就业</w:t>
      </w:r>
      <w:r w:rsidRPr="00B37B18">
        <w:rPr>
          <w:rFonts w:ascii="宋体" w:eastAsia="宋体" w:hAnsi="宋体" w:cs="Times New Roman"/>
          <w:color w:val="333333"/>
          <w:spacing w:val="8"/>
          <w:kern w:val="0"/>
          <w:szCs w:val="21"/>
        </w:rPr>
        <w:t>68</w:t>
      </w:r>
      <w:r w:rsidRPr="00B37B18">
        <w:rPr>
          <w:rFonts w:ascii="宋体" w:eastAsia="宋体" w:hAnsi="宋体" w:cs="Times New Roman" w:hint="eastAsia"/>
          <w:color w:val="333333"/>
          <w:spacing w:val="8"/>
          <w:kern w:val="0"/>
          <w:szCs w:val="21"/>
        </w:rPr>
        <w:t>万人左右，居民消费价格涨幅</w:t>
      </w:r>
      <w:r w:rsidRPr="00B37B18">
        <w:rPr>
          <w:rFonts w:ascii="宋体" w:eastAsia="宋体" w:hAnsi="宋体" w:cs="Times New Roman"/>
          <w:color w:val="333333"/>
          <w:spacing w:val="8"/>
          <w:kern w:val="0"/>
          <w:szCs w:val="21"/>
        </w:rPr>
        <w:t>3%</w:t>
      </w:r>
      <w:r w:rsidRPr="00B37B18">
        <w:rPr>
          <w:rFonts w:ascii="宋体" w:eastAsia="宋体" w:hAnsi="宋体" w:cs="Times New Roman" w:hint="eastAsia"/>
          <w:color w:val="333333"/>
          <w:spacing w:val="8"/>
          <w:kern w:val="0"/>
          <w:szCs w:val="21"/>
        </w:rPr>
        <w:t>左右，研究与试验发展经费投入强度</w:t>
      </w:r>
      <w:r w:rsidRPr="00B37B18">
        <w:rPr>
          <w:rFonts w:ascii="宋体" w:eastAsia="宋体" w:hAnsi="宋体" w:cs="Times New Roman"/>
          <w:color w:val="333333"/>
          <w:spacing w:val="8"/>
          <w:kern w:val="0"/>
          <w:szCs w:val="21"/>
        </w:rPr>
        <w:t>2.7%</w:t>
      </w:r>
      <w:r w:rsidRPr="00B37B18">
        <w:rPr>
          <w:rFonts w:ascii="宋体" w:eastAsia="宋体" w:hAnsi="宋体" w:cs="Times New Roman" w:hint="eastAsia"/>
          <w:color w:val="333333"/>
          <w:spacing w:val="8"/>
          <w:kern w:val="0"/>
          <w:szCs w:val="21"/>
        </w:rPr>
        <w:t>左右，人才资源总量</w:t>
      </w:r>
      <w:r w:rsidRPr="00B37B18">
        <w:rPr>
          <w:rFonts w:ascii="宋体" w:eastAsia="宋体" w:hAnsi="宋体" w:cs="Times New Roman"/>
          <w:color w:val="333333"/>
          <w:spacing w:val="8"/>
          <w:kern w:val="0"/>
          <w:szCs w:val="21"/>
        </w:rPr>
        <w:t>1380</w:t>
      </w:r>
      <w:r w:rsidRPr="00B37B18">
        <w:rPr>
          <w:rFonts w:ascii="宋体" w:eastAsia="宋体" w:hAnsi="宋体" w:cs="Times New Roman" w:hint="eastAsia"/>
          <w:color w:val="333333"/>
          <w:spacing w:val="8"/>
          <w:kern w:val="0"/>
          <w:szCs w:val="21"/>
        </w:rPr>
        <w:t>万人，粮食产量及播种面积、生态环境质量等指标完成国家下达年度目标任务。</w:t>
      </w:r>
    </w:p>
    <w:p w:rsidR="00B37B18" w:rsidRPr="00B37B18" w:rsidRDefault="00B37B18" w:rsidP="00B37B18">
      <w:pPr>
        <w:widowControl/>
        <w:shd w:val="clear" w:color="auto" w:fill="FFFFFF"/>
        <w:spacing w:line="590" w:lineRule="atLeast"/>
        <w:ind w:firstLine="640"/>
        <w:rPr>
          <w:rFonts w:ascii="宋体" w:eastAsia="宋体" w:hAnsi="宋体" w:cs="Times New Roman"/>
          <w:b/>
          <w:color w:val="333333"/>
          <w:spacing w:val="8"/>
          <w:kern w:val="0"/>
          <w:szCs w:val="21"/>
        </w:rPr>
      </w:pPr>
      <w:r w:rsidRPr="00B37B18">
        <w:rPr>
          <w:rFonts w:ascii="宋体" w:eastAsia="宋体" w:hAnsi="宋体" w:cs="Times New Roman" w:hint="eastAsia"/>
          <w:b/>
          <w:color w:val="333333"/>
          <w:spacing w:val="8"/>
          <w:kern w:val="0"/>
          <w:szCs w:val="21"/>
        </w:rPr>
        <w:t>重点做好十一个方面工作。</w:t>
      </w:r>
    </w:p>
    <w:p w:rsidR="00B37B18" w:rsidRPr="00B37B18" w:rsidRDefault="00B37B18" w:rsidP="00B37B18">
      <w:pPr>
        <w:widowControl/>
        <w:shd w:val="clear" w:color="auto" w:fill="FFFFFF"/>
        <w:spacing w:line="590" w:lineRule="atLeast"/>
        <w:ind w:firstLine="640"/>
        <w:rPr>
          <w:rFonts w:ascii="宋体" w:eastAsia="宋体" w:hAnsi="宋体" w:cs="Times New Roman"/>
          <w:b/>
          <w:color w:val="333333"/>
          <w:spacing w:val="8"/>
          <w:kern w:val="0"/>
          <w:szCs w:val="21"/>
        </w:rPr>
      </w:pPr>
      <w:r w:rsidRPr="00B37B18">
        <w:rPr>
          <w:rFonts w:ascii="宋体" w:eastAsia="宋体" w:hAnsi="宋体" w:cs="Times New Roman" w:hint="eastAsia"/>
          <w:b/>
          <w:color w:val="333333"/>
          <w:spacing w:val="8"/>
          <w:kern w:val="0"/>
          <w:szCs w:val="21"/>
        </w:rPr>
        <w:t>（一）一体推进教育强省、科技强省、人才强省建设，强化高质量发展基础支撑</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深入推进高水平创新型省份建设，促进教育链、人才链与产业链、创新链有机衔接，把科技创新势能更多转化为高质量发展新动能。</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建</w:t>
      </w:r>
      <w:proofErr w:type="gramStart"/>
      <w:r w:rsidRPr="00B37B18">
        <w:rPr>
          <w:rFonts w:ascii="宋体" w:eastAsia="宋体" w:hAnsi="宋体" w:cs="Times New Roman" w:hint="eastAsia"/>
          <w:color w:val="333333"/>
          <w:spacing w:val="8"/>
          <w:kern w:val="0"/>
          <w:szCs w:val="21"/>
        </w:rPr>
        <w:t>强战略</w:t>
      </w:r>
      <w:proofErr w:type="gramEnd"/>
      <w:r w:rsidRPr="00B37B18">
        <w:rPr>
          <w:rFonts w:ascii="宋体" w:eastAsia="宋体" w:hAnsi="宋体" w:cs="Times New Roman" w:hint="eastAsia"/>
          <w:color w:val="333333"/>
          <w:spacing w:val="8"/>
          <w:kern w:val="0"/>
          <w:szCs w:val="21"/>
        </w:rPr>
        <w:t>科技力量。加强国家实验室服务保障，加快建设量子信息、聚变能源、深空探测三大科创高地。开工建设空地一体量子精密测量实验设施，争取深空探测重大标志性工程立项实施。在集成电路、工业母机、智能成套装备、基础软件等领域，实施重大科技专项和重点研发项目。新建一批前沿技术概念验证中心、中试基地，重组升级省（重点）实验室</w:t>
      </w:r>
      <w:r w:rsidRPr="00B37B18">
        <w:rPr>
          <w:rFonts w:ascii="宋体" w:eastAsia="宋体" w:hAnsi="宋体" w:cs="Times New Roman"/>
          <w:color w:val="333333"/>
          <w:spacing w:val="8"/>
          <w:kern w:val="0"/>
          <w:szCs w:val="21"/>
        </w:rPr>
        <w:t>100</w:t>
      </w:r>
      <w:r w:rsidRPr="00B37B18">
        <w:rPr>
          <w:rFonts w:ascii="宋体" w:eastAsia="宋体" w:hAnsi="宋体" w:cs="Times New Roman" w:hint="eastAsia"/>
          <w:color w:val="333333"/>
          <w:spacing w:val="8"/>
          <w:kern w:val="0"/>
          <w:szCs w:val="21"/>
        </w:rPr>
        <w:t>家以上。</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完善以企业为主体的技术创新体系。构建从科技型中小企业到科技领军企业的梯次培育体系，支持中小企业专精特新发展，净增科技型中小企业</w:t>
      </w:r>
      <w:r w:rsidRPr="00B37B18">
        <w:rPr>
          <w:rFonts w:ascii="宋体" w:eastAsia="宋体" w:hAnsi="宋体" w:cs="Times New Roman"/>
          <w:color w:val="333333"/>
          <w:spacing w:val="8"/>
          <w:kern w:val="0"/>
          <w:szCs w:val="21"/>
        </w:rPr>
        <w:t>5000</w:t>
      </w:r>
      <w:r w:rsidRPr="00B37B18">
        <w:rPr>
          <w:rFonts w:ascii="宋体" w:eastAsia="宋体" w:hAnsi="宋体" w:cs="Times New Roman" w:hint="eastAsia"/>
          <w:color w:val="333333"/>
          <w:spacing w:val="8"/>
          <w:kern w:val="0"/>
          <w:szCs w:val="21"/>
        </w:rPr>
        <w:t>家以上、高新技术企业</w:t>
      </w:r>
      <w:r w:rsidRPr="00B37B18">
        <w:rPr>
          <w:rFonts w:ascii="宋体" w:eastAsia="宋体" w:hAnsi="宋体" w:cs="Times New Roman"/>
          <w:color w:val="333333"/>
          <w:spacing w:val="8"/>
          <w:kern w:val="0"/>
          <w:szCs w:val="21"/>
        </w:rPr>
        <w:t>3500</w:t>
      </w:r>
      <w:r w:rsidRPr="00B37B18">
        <w:rPr>
          <w:rFonts w:ascii="宋体" w:eastAsia="宋体" w:hAnsi="宋体" w:cs="Times New Roman" w:hint="eastAsia"/>
          <w:color w:val="333333"/>
          <w:spacing w:val="8"/>
          <w:kern w:val="0"/>
          <w:szCs w:val="21"/>
        </w:rPr>
        <w:t>家以上、科技领军企业</w:t>
      </w:r>
      <w:r w:rsidRPr="00B37B18">
        <w:rPr>
          <w:rFonts w:ascii="宋体" w:eastAsia="宋体" w:hAnsi="宋体" w:cs="Times New Roman"/>
          <w:color w:val="333333"/>
          <w:spacing w:val="8"/>
          <w:kern w:val="0"/>
          <w:szCs w:val="21"/>
        </w:rPr>
        <w:t>10</w:t>
      </w:r>
      <w:r w:rsidRPr="00B37B18">
        <w:rPr>
          <w:rFonts w:ascii="宋体" w:eastAsia="宋体" w:hAnsi="宋体" w:cs="Times New Roman" w:hint="eastAsia"/>
          <w:color w:val="333333"/>
          <w:spacing w:val="8"/>
          <w:kern w:val="0"/>
          <w:szCs w:val="21"/>
        </w:rPr>
        <w:t>家左右。推进高水平新型研发机构建设，支持龙头企业牵头组建产业研究院。深入实施“两清零”行动。建立以企业为主体的科研项目立项、组织实施、评价等机制。加快全省应用场景一体化大市场建设。持续办好“双创汇”活动。建成“科大硅谷”高新孵化园，高质量运营“一栋楼就是一个创新联合体”的创新单元</w:t>
      </w:r>
      <w:r w:rsidRPr="00B37B18">
        <w:rPr>
          <w:rFonts w:ascii="宋体" w:eastAsia="宋体" w:hAnsi="宋体" w:cs="Times New Roman"/>
          <w:color w:val="333333"/>
          <w:spacing w:val="8"/>
          <w:kern w:val="0"/>
          <w:szCs w:val="21"/>
        </w:rPr>
        <w:t>60</w:t>
      </w:r>
      <w:r w:rsidRPr="00B37B18">
        <w:rPr>
          <w:rFonts w:ascii="宋体" w:eastAsia="宋体" w:hAnsi="宋体" w:cs="Times New Roman" w:hint="eastAsia"/>
          <w:color w:val="333333"/>
          <w:spacing w:val="8"/>
          <w:kern w:val="0"/>
          <w:szCs w:val="21"/>
        </w:rPr>
        <w:t>个以上。推动“科大硅谷”、中国科大科技商学院、羚羊工业互联网等平台相互赋能，构建“政产学研金服用”融合互动机制，形成富有竞争力的开放创新生态。</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lastRenderedPageBreak/>
        <w:t>提升教育服务发展能力。加强“双一流”培育，启动特色高校、特色学科专业建设，支持应用型大学发展双元制本科教育。深化高校学科专业结构改革，高水平建设新设置专业。加快建设安徽高等研究院，支持高校与科研机构、头部企业共建现代产业学院、国家卓越工程师创新研究院。加强特色高水平高职学校和专业建设，支持创办本科层次职业学校。加快建设</w:t>
      </w:r>
      <w:proofErr w:type="gramStart"/>
      <w:r w:rsidRPr="00B37B18">
        <w:rPr>
          <w:rFonts w:ascii="宋体" w:eastAsia="宋体" w:hAnsi="宋体" w:cs="Times New Roman" w:hint="eastAsia"/>
          <w:color w:val="333333"/>
          <w:spacing w:val="8"/>
          <w:kern w:val="0"/>
          <w:szCs w:val="21"/>
        </w:rPr>
        <w:t>省级行业</w:t>
      </w:r>
      <w:proofErr w:type="gramEnd"/>
      <w:r w:rsidRPr="00B37B18">
        <w:rPr>
          <w:rFonts w:ascii="宋体" w:eastAsia="宋体" w:hAnsi="宋体" w:cs="Times New Roman" w:hint="eastAsia"/>
          <w:color w:val="333333"/>
          <w:spacing w:val="8"/>
          <w:kern w:val="0"/>
          <w:szCs w:val="21"/>
        </w:rPr>
        <w:t>产教融合共同体、</w:t>
      </w:r>
      <w:proofErr w:type="gramStart"/>
      <w:r w:rsidRPr="00B37B18">
        <w:rPr>
          <w:rFonts w:ascii="宋体" w:eastAsia="宋体" w:hAnsi="宋体" w:cs="Times New Roman" w:hint="eastAsia"/>
          <w:color w:val="333333"/>
          <w:spacing w:val="8"/>
          <w:kern w:val="0"/>
          <w:szCs w:val="21"/>
        </w:rPr>
        <w:t>市域产教</w:t>
      </w:r>
      <w:proofErr w:type="gramEnd"/>
      <w:r w:rsidRPr="00B37B18">
        <w:rPr>
          <w:rFonts w:ascii="宋体" w:eastAsia="宋体" w:hAnsi="宋体" w:cs="Times New Roman" w:hint="eastAsia"/>
          <w:color w:val="333333"/>
          <w:spacing w:val="8"/>
          <w:kern w:val="0"/>
          <w:szCs w:val="21"/>
        </w:rPr>
        <w:t>联合体，启动建设首批县域产教融合体。</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扎实推进人才兴皖工程。深入实施江淮英才培养计划和万名博士后聚江淮行动，推进江淮战略帅才引进项目，集聚培养更多一流科技领军人才、青年科技人才、卓越工程师，常态</w:t>
      </w:r>
      <w:proofErr w:type="gramStart"/>
      <w:r w:rsidRPr="00B37B18">
        <w:rPr>
          <w:rFonts w:ascii="宋体" w:eastAsia="宋体" w:hAnsi="宋体" w:cs="Times New Roman" w:hint="eastAsia"/>
          <w:color w:val="333333"/>
          <w:spacing w:val="8"/>
          <w:kern w:val="0"/>
          <w:szCs w:val="21"/>
        </w:rPr>
        <w:t>化开展</w:t>
      </w:r>
      <w:proofErr w:type="gramEnd"/>
      <w:r w:rsidRPr="00B37B18">
        <w:rPr>
          <w:rFonts w:ascii="宋体" w:eastAsia="宋体" w:hAnsi="宋体" w:cs="Times New Roman" w:hint="eastAsia"/>
          <w:color w:val="333333"/>
          <w:spacing w:val="8"/>
          <w:kern w:val="0"/>
          <w:szCs w:val="21"/>
        </w:rPr>
        <w:t>“人才安徽行”系列活动。加强产业工人队伍建设，培育高技能人才</w:t>
      </w:r>
      <w:r w:rsidRPr="00B37B18">
        <w:rPr>
          <w:rFonts w:ascii="宋体" w:eastAsia="宋体" w:hAnsi="宋体" w:cs="Times New Roman"/>
          <w:color w:val="333333"/>
          <w:spacing w:val="8"/>
          <w:kern w:val="0"/>
          <w:szCs w:val="21"/>
        </w:rPr>
        <w:t>12</w:t>
      </w:r>
      <w:r w:rsidRPr="00B37B18">
        <w:rPr>
          <w:rFonts w:ascii="宋体" w:eastAsia="宋体" w:hAnsi="宋体" w:cs="Times New Roman" w:hint="eastAsia"/>
          <w:color w:val="333333"/>
          <w:spacing w:val="8"/>
          <w:kern w:val="0"/>
          <w:szCs w:val="21"/>
        </w:rPr>
        <w:t>万人。持续开展“招才引智高校行”，吸引更多毕业生</w:t>
      </w:r>
      <w:proofErr w:type="gramStart"/>
      <w:r w:rsidRPr="00B37B18">
        <w:rPr>
          <w:rFonts w:ascii="宋体" w:eastAsia="宋体" w:hAnsi="宋体" w:cs="Times New Roman" w:hint="eastAsia"/>
          <w:color w:val="333333"/>
          <w:spacing w:val="8"/>
          <w:kern w:val="0"/>
          <w:szCs w:val="21"/>
        </w:rPr>
        <w:t>留皖就业</w:t>
      </w:r>
      <w:proofErr w:type="gramEnd"/>
      <w:r w:rsidRPr="00B37B18">
        <w:rPr>
          <w:rFonts w:ascii="宋体" w:eastAsia="宋体" w:hAnsi="宋体" w:cs="Times New Roman" w:hint="eastAsia"/>
          <w:color w:val="333333"/>
          <w:spacing w:val="8"/>
          <w:kern w:val="0"/>
          <w:szCs w:val="21"/>
        </w:rPr>
        <w:t>创业。健全以企业为主体的人才“引育留用”机制，</w:t>
      </w:r>
      <w:proofErr w:type="gramStart"/>
      <w:r w:rsidRPr="00B37B18">
        <w:rPr>
          <w:rFonts w:ascii="宋体" w:eastAsia="宋体" w:hAnsi="宋体" w:cs="Times New Roman" w:hint="eastAsia"/>
          <w:color w:val="333333"/>
          <w:spacing w:val="8"/>
          <w:kern w:val="0"/>
          <w:szCs w:val="21"/>
        </w:rPr>
        <w:t>畅通企业</w:t>
      </w:r>
      <w:proofErr w:type="gramEnd"/>
      <w:r w:rsidRPr="00B37B18">
        <w:rPr>
          <w:rFonts w:ascii="宋体" w:eastAsia="宋体" w:hAnsi="宋体" w:cs="Times New Roman" w:hint="eastAsia"/>
          <w:color w:val="333333"/>
          <w:spacing w:val="8"/>
          <w:kern w:val="0"/>
          <w:szCs w:val="21"/>
        </w:rPr>
        <w:t>人才引进绿色通道。完善高层次人才精准服务体系，健全“一站式”人才服务平台。深化职务科技成果赋权改革，扩大科研项目经费“包干制”试点范围，开展科技人才评价、科研单位综合授权等改革，让各类人才汇聚安徽、迸发活力。</w:t>
      </w:r>
    </w:p>
    <w:p w:rsidR="00B37B18" w:rsidRPr="00B37B18" w:rsidRDefault="00B37B18" w:rsidP="00B37B18">
      <w:pPr>
        <w:widowControl/>
        <w:shd w:val="clear" w:color="auto" w:fill="FFFFFF"/>
        <w:spacing w:line="590" w:lineRule="atLeast"/>
        <w:ind w:firstLine="640"/>
        <w:rPr>
          <w:rFonts w:ascii="宋体" w:eastAsia="宋体" w:hAnsi="宋体" w:cs="Times New Roman"/>
          <w:b/>
          <w:color w:val="333333"/>
          <w:spacing w:val="8"/>
          <w:kern w:val="0"/>
          <w:szCs w:val="21"/>
        </w:rPr>
      </w:pPr>
      <w:r w:rsidRPr="00B37B18">
        <w:rPr>
          <w:rFonts w:ascii="宋体" w:eastAsia="宋体" w:hAnsi="宋体" w:cs="Times New Roman" w:hint="eastAsia"/>
          <w:b/>
          <w:color w:val="333333"/>
          <w:spacing w:val="8"/>
          <w:kern w:val="0"/>
          <w:szCs w:val="21"/>
        </w:rPr>
        <w:t>（二）加快构建现代化产业体系，发展壮大新质生产力</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把高质量发展的要求贯穿新型工业化全过程，建设具有国际竞争力的先进制造业集群，加快打造智能绿色的制造强省。</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乘势而上壮大汽车“首位产业”。支持汽车“皖军”做</w:t>
      </w:r>
      <w:proofErr w:type="gramStart"/>
      <w:r w:rsidRPr="00B37B18">
        <w:rPr>
          <w:rFonts w:ascii="宋体" w:eastAsia="宋体" w:hAnsi="宋体" w:cs="Times New Roman" w:hint="eastAsia"/>
          <w:color w:val="333333"/>
          <w:spacing w:val="8"/>
          <w:kern w:val="0"/>
          <w:szCs w:val="21"/>
        </w:rPr>
        <w:t>强做</w:t>
      </w:r>
      <w:proofErr w:type="gramEnd"/>
      <w:r w:rsidRPr="00B37B18">
        <w:rPr>
          <w:rFonts w:ascii="宋体" w:eastAsia="宋体" w:hAnsi="宋体" w:cs="Times New Roman" w:hint="eastAsia"/>
          <w:color w:val="333333"/>
          <w:spacing w:val="8"/>
          <w:kern w:val="0"/>
          <w:szCs w:val="21"/>
        </w:rPr>
        <w:t>大，建设世界一流企业。培育招引关键领域零部件优质企业，完善整车和零部件企业机制化对接平台，引导传统零部件企业向“新能源化”转型。推动汽车制造向“产品</w:t>
      </w:r>
      <w:r w:rsidRPr="00B37B18">
        <w:rPr>
          <w:rFonts w:ascii="宋体" w:eastAsia="宋体" w:hAnsi="宋体" w:cs="Times New Roman"/>
          <w:color w:val="333333"/>
          <w:spacing w:val="8"/>
          <w:kern w:val="0"/>
          <w:szCs w:val="21"/>
        </w:rPr>
        <w:t>+</w:t>
      </w:r>
      <w:r w:rsidRPr="00B37B18">
        <w:rPr>
          <w:rFonts w:ascii="宋体" w:eastAsia="宋体" w:hAnsi="宋体" w:cs="Times New Roman" w:hint="eastAsia"/>
          <w:color w:val="333333"/>
          <w:spacing w:val="8"/>
          <w:kern w:val="0"/>
          <w:szCs w:val="21"/>
        </w:rPr>
        <w:t>服务”延伸，支持发展汽车新零售、</w:t>
      </w:r>
      <w:proofErr w:type="gramStart"/>
      <w:r w:rsidRPr="00B37B18">
        <w:rPr>
          <w:rFonts w:ascii="宋体" w:eastAsia="宋体" w:hAnsi="宋体" w:cs="Times New Roman" w:hint="eastAsia"/>
          <w:color w:val="333333"/>
          <w:spacing w:val="8"/>
          <w:kern w:val="0"/>
          <w:szCs w:val="21"/>
        </w:rPr>
        <w:t>充换电服务</w:t>
      </w:r>
      <w:proofErr w:type="gramEnd"/>
      <w:r w:rsidRPr="00B37B18">
        <w:rPr>
          <w:rFonts w:ascii="宋体" w:eastAsia="宋体" w:hAnsi="宋体" w:cs="Times New Roman" w:hint="eastAsia"/>
          <w:color w:val="333333"/>
          <w:spacing w:val="8"/>
          <w:kern w:val="0"/>
          <w:szCs w:val="21"/>
        </w:rPr>
        <w:t>等新业态。依托开放型汽车生态实验室，新建</w:t>
      </w:r>
      <w:r w:rsidRPr="00B37B18">
        <w:rPr>
          <w:rFonts w:ascii="宋体" w:eastAsia="宋体" w:hAnsi="宋体" w:cs="Times New Roman"/>
          <w:color w:val="333333"/>
          <w:spacing w:val="8"/>
          <w:kern w:val="0"/>
          <w:szCs w:val="21"/>
        </w:rPr>
        <w:t>2</w:t>
      </w:r>
      <w:r w:rsidRPr="00B37B18">
        <w:rPr>
          <w:rFonts w:ascii="宋体" w:eastAsia="宋体" w:hAnsi="宋体" w:cs="Times New Roman" w:hint="eastAsia"/>
          <w:color w:val="333333"/>
          <w:spacing w:val="8"/>
          <w:kern w:val="0"/>
          <w:szCs w:val="21"/>
        </w:rPr>
        <w:t>家关键共性技术攻关类实验室。通过努力，“三位一体”产业体系更加完善，开放共生的产业生态更具活力。</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lastRenderedPageBreak/>
        <w:t>加快新兴产业集群发展、未来产业前瞻布局。加快建设先进</w:t>
      </w:r>
      <w:proofErr w:type="gramStart"/>
      <w:r w:rsidRPr="00B37B18">
        <w:rPr>
          <w:rFonts w:ascii="宋体" w:eastAsia="宋体" w:hAnsi="宋体" w:cs="Times New Roman" w:hint="eastAsia"/>
          <w:color w:val="333333"/>
          <w:spacing w:val="8"/>
          <w:kern w:val="0"/>
          <w:szCs w:val="21"/>
        </w:rPr>
        <w:t>光伏和新型</w:t>
      </w:r>
      <w:proofErr w:type="gramEnd"/>
      <w:r w:rsidRPr="00B37B18">
        <w:rPr>
          <w:rFonts w:ascii="宋体" w:eastAsia="宋体" w:hAnsi="宋体" w:cs="Times New Roman" w:hint="eastAsia"/>
          <w:color w:val="333333"/>
          <w:spacing w:val="8"/>
          <w:kern w:val="0"/>
          <w:szCs w:val="21"/>
        </w:rPr>
        <w:t>储能产业集群，开展下一代电池技术等领域技术攻关，推广“光伏</w:t>
      </w:r>
      <w:r w:rsidRPr="00B37B18">
        <w:rPr>
          <w:rFonts w:ascii="宋体" w:eastAsia="宋体" w:hAnsi="宋体" w:cs="Times New Roman"/>
          <w:color w:val="333333"/>
          <w:spacing w:val="8"/>
          <w:kern w:val="0"/>
          <w:szCs w:val="21"/>
        </w:rPr>
        <w:t>+</w:t>
      </w:r>
      <w:r w:rsidRPr="00B37B18">
        <w:rPr>
          <w:rFonts w:ascii="宋体" w:eastAsia="宋体" w:hAnsi="宋体" w:cs="Times New Roman" w:hint="eastAsia"/>
          <w:color w:val="333333"/>
          <w:spacing w:val="8"/>
          <w:kern w:val="0"/>
          <w:szCs w:val="21"/>
        </w:rPr>
        <w:t>”综合应用。实施氢能产业高质量发展三年行动计划。巩固提升新一代信息技术产业，支持动态存储芯片、新型显示等产品迭代升级，</w:t>
      </w:r>
      <w:proofErr w:type="gramStart"/>
      <w:r w:rsidRPr="00B37B18">
        <w:rPr>
          <w:rFonts w:ascii="宋体" w:eastAsia="宋体" w:hAnsi="宋体" w:cs="Times New Roman" w:hint="eastAsia"/>
          <w:color w:val="333333"/>
          <w:spacing w:val="8"/>
          <w:kern w:val="0"/>
          <w:szCs w:val="21"/>
        </w:rPr>
        <w:t>加强声谷</w:t>
      </w:r>
      <w:proofErr w:type="gramEnd"/>
      <w:r w:rsidRPr="00B37B18">
        <w:rPr>
          <w:rFonts w:ascii="宋体" w:eastAsia="宋体" w:hAnsi="宋体" w:cs="Times New Roman" w:hint="eastAsia"/>
          <w:color w:val="333333"/>
          <w:spacing w:val="8"/>
          <w:kern w:val="0"/>
          <w:szCs w:val="21"/>
        </w:rPr>
        <w:t>、视谷、传感谷建设。培育壮大新材料优势产业，支持聚乳酸、光学薄膜等产品攻关研发和推广应用，</w:t>
      </w:r>
      <w:proofErr w:type="gramStart"/>
      <w:r w:rsidRPr="00B37B18">
        <w:rPr>
          <w:rFonts w:ascii="宋体" w:eastAsia="宋体" w:hAnsi="宋体" w:cs="Times New Roman" w:hint="eastAsia"/>
          <w:color w:val="333333"/>
          <w:spacing w:val="8"/>
          <w:kern w:val="0"/>
          <w:szCs w:val="21"/>
        </w:rPr>
        <w:t>推进镁基新材料</w:t>
      </w:r>
      <w:proofErr w:type="gramEnd"/>
      <w:r w:rsidRPr="00B37B18">
        <w:rPr>
          <w:rFonts w:ascii="宋体" w:eastAsia="宋体" w:hAnsi="宋体" w:cs="Times New Roman" w:hint="eastAsia"/>
          <w:color w:val="333333"/>
          <w:spacing w:val="8"/>
          <w:kern w:val="0"/>
          <w:szCs w:val="21"/>
        </w:rPr>
        <w:t>等重大项目建设。加快发展医药健康产业，建设生物医药、现代中医药、高端医疗器械等产业集群，创设一批协同创新平台和临床转化公共服务平台。增强高端装备产业自主可控、基础配套、服务增值、智能制造能力，培育首台</w:t>
      </w:r>
      <w:proofErr w:type="gramStart"/>
      <w:r w:rsidRPr="00B37B18">
        <w:rPr>
          <w:rFonts w:ascii="宋体" w:eastAsia="宋体" w:hAnsi="宋体" w:cs="Times New Roman" w:hint="eastAsia"/>
          <w:color w:val="333333"/>
          <w:spacing w:val="8"/>
          <w:kern w:val="0"/>
          <w:szCs w:val="21"/>
        </w:rPr>
        <w:t>套重大</w:t>
      </w:r>
      <w:proofErr w:type="gramEnd"/>
      <w:r w:rsidRPr="00B37B18">
        <w:rPr>
          <w:rFonts w:ascii="宋体" w:eastAsia="宋体" w:hAnsi="宋体" w:cs="Times New Roman" w:hint="eastAsia"/>
          <w:color w:val="333333"/>
          <w:spacing w:val="8"/>
          <w:kern w:val="0"/>
          <w:szCs w:val="21"/>
        </w:rPr>
        <w:t>技术装备</w:t>
      </w:r>
      <w:r w:rsidRPr="00B37B18">
        <w:rPr>
          <w:rFonts w:ascii="宋体" w:eastAsia="宋体" w:hAnsi="宋体" w:cs="Times New Roman"/>
          <w:color w:val="333333"/>
          <w:spacing w:val="8"/>
          <w:kern w:val="0"/>
          <w:szCs w:val="21"/>
        </w:rPr>
        <w:t>200</w:t>
      </w:r>
      <w:r w:rsidRPr="00B37B18">
        <w:rPr>
          <w:rFonts w:ascii="宋体" w:eastAsia="宋体" w:hAnsi="宋体" w:cs="Times New Roman" w:hint="eastAsia"/>
          <w:color w:val="333333"/>
          <w:spacing w:val="8"/>
          <w:kern w:val="0"/>
          <w:szCs w:val="21"/>
        </w:rPr>
        <w:t>个以上。支持智能家电、智慧家居产品研发，推出一批应用生态场景解决方案。抢占空</w:t>
      </w:r>
      <w:proofErr w:type="gramStart"/>
      <w:r w:rsidRPr="00B37B18">
        <w:rPr>
          <w:rFonts w:ascii="宋体" w:eastAsia="宋体" w:hAnsi="宋体" w:cs="Times New Roman" w:hint="eastAsia"/>
          <w:color w:val="333333"/>
          <w:spacing w:val="8"/>
          <w:kern w:val="0"/>
          <w:szCs w:val="21"/>
        </w:rPr>
        <w:t>天信息</w:t>
      </w:r>
      <w:proofErr w:type="gramEnd"/>
      <w:r w:rsidRPr="00B37B18">
        <w:rPr>
          <w:rFonts w:ascii="宋体" w:eastAsia="宋体" w:hAnsi="宋体" w:cs="Times New Roman" w:hint="eastAsia"/>
          <w:color w:val="333333"/>
          <w:spacing w:val="8"/>
          <w:kern w:val="0"/>
          <w:szCs w:val="21"/>
        </w:rPr>
        <w:t>产业制高点，支持北斗规模化应用和商业卫星研发制造，加强深空互联网、深空遥感等技术研发，吸引更多商业航天公司落户。加快合肥、芜湖</w:t>
      </w:r>
      <w:proofErr w:type="gramStart"/>
      <w:r w:rsidRPr="00B37B18">
        <w:rPr>
          <w:rFonts w:ascii="宋体" w:eastAsia="宋体" w:hAnsi="宋体" w:cs="Times New Roman" w:hint="eastAsia"/>
          <w:color w:val="333333"/>
          <w:spacing w:val="8"/>
          <w:kern w:val="0"/>
          <w:szCs w:val="21"/>
        </w:rPr>
        <w:t>低空经济</w:t>
      </w:r>
      <w:proofErr w:type="gramEnd"/>
      <w:r w:rsidRPr="00B37B18">
        <w:rPr>
          <w:rFonts w:ascii="宋体" w:eastAsia="宋体" w:hAnsi="宋体" w:cs="Times New Roman" w:hint="eastAsia"/>
          <w:color w:val="333333"/>
          <w:spacing w:val="8"/>
          <w:kern w:val="0"/>
          <w:szCs w:val="21"/>
        </w:rPr>
        <w:t>产业高地建设，拓展低空产品和服务应用场景。积极开辟未来产业新赛道，启动建设未来产业先导区，加快布局量子信息领域重大应用示范工程，开展通用人工智能应用生态构建行动，推进元宇宙应用场景平台建设，</w:t>
      </w:r>
      <w:proofErr w:type="gramStart"/>
      <w:r w:rsidRPr="00B37B18">
        <w:rPr>
          <w:rFonts w:ascii="宋体" w:eastAsia="宋体" w:hAnsi="宋体" w:cs="Times New Roman" w:hint="eastAsia"/>
          <w:color w:val="333333"/>
          <w:spacing w:val="8"/>
          <w:kern w:val="0"/>
          <w:szCs w:val="21"/>
        </w:rPr>
        <w:t>统筹抓好</w:t>
      </w:r>
      <w:proofErr w:type="gramEnd"/>
      <w:r w:rsidRPr="00B37B18">
        <w:rPr>
          <w:rFonts w:ascii="宋体" w:eastAsia="宋体" w:hAnsi="宋体" w:cs="Times New Roman" w:hint="eastAsia"/>
          <w:color w:val="333333"/>
          <w:spacing w:val="8"/>
          <w:kern w:val="0"/>
          <w:szCs w:val="21"/>
        </w:rPr>
        <w:t>聚变能源、化合物半导体、合成生物、人形机器人等产业培育。</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加快产业</w:t>
      </w:r>
      <w:proofErr w:type="gramStart"/>
      <w:r w:rsidRPr="00B37B18">
        <w:rPr>
          <w:rFonts w:ascii="宋体" w:eastAsia="宋体" w:hAnsi="宋体" w:cs="Times New Roman" w:hint="eastAsia"/>
          <w:color w:val="333333"/>
          <w:spacing w:val="8"/>
          <w:kern w:val="0"/>
          <w:szCs w:val="21"/>
        </w:rPr>
        <w:t>链供应</w:t>
      </w:r>
      <w:proofErr w:type="gramEnd"/>
      <w:r w:rsidRPr="00B37B18">
        <w:rPr>
          <w:rFonts w:ascii="宋体" w:eastAsia="宋体" w:hAnsi="宋体" w:cs="Times New Roman" w:hint="eastAsia"/>
          <w:color w:val="333333"/>
          <w:spacing w:val="8"/>
          <w:kern w:val="0"/>
          <w:szCs w:val="21"/>
        </w:rPr>
        <w:t>链优化升级和传统产业转型升级。推进重点产业链高质量发展，“一链</w:t>
      </w:r>
      <w:proofErr w:type="gramStart"/>
      <w:r w:rsidRPr="00B37B18">
        <w:rPr>
          <w:rFonts w:ascii="宋体" w:eastAsia="宋体" w:hAnsi="宋体" w:cs="Times New Roman" w:hint="eastAsia"/>
          <w:color w:val="333333"/>
          <w:spacing w:val="8"/>
          <w:kern w:val="0"/>
          <w:szCs w:val="21"/>
        </w:rPr>
        <w:t>一</w:t>
      </w:r>
      <w:proofErr w:type="gramEnd"/>
      <w:r w:rsidRPr="00B37B18">
        <w:rPr>
          <w:rFonts w:ascii="宋体" w:eastAsia="宋体" w:hAnsi="宋体" w:cs="Times New Roman" w:hint="eastAsia"/>
          <w:color w:val="333333"/>
          <w:spacing w:val="8"/>
          <w:kern w:val="0"/>
          <w:szCs w:val="21"/>
        </w:rPr>
        <w:t>策”打造高水平现代化产业链。完善绿色制造和服务体系，加强绿色工厂、绿色工业园区创建，培育一批绿色供应链管理企业。实施亿元以上重点技术改造项目</w:t>
      </w:r>
      <w:r w:rsidRPr="00B37B18">
        <w:rPr>
          <w:rFonts w:ascii="宋体" w:eastAsia="宋体" w:hAnsi="宋体" w:cs="Times New Roman"/>
          <w:color w:val="333333"/>
          <w:spacing w:val="8"/>
          <w:kern w:val="0"/>
          <w:szCs w:val="21"/>
        </w:rPr>
        <w:t>1200</w:t>
      </w:r>
      <w:r w:rsidRPr="00B37B18">
        <w:rPr>
          <w:rFonts w:ascii="宋体" w:eastAsia="宋体" w:hAnsi="宋体" w:cs="Times New Roman" w:hint="eastAsia"/>
          <w:color w:val="333333"/>
          <w:spacing w:val="8"/>
          <w:kern w:val="0"/>
          <w:szCs w:val="21"/>
        </w:rPr>
        <w:t>项以上，新增</w:t>
      </w:r>
      <w:proofErr w:type="gramStart"/>
      <w:r w:rsidRPr="00B37B18">
        <w:rPr>
          <w:rFonts w:ascii="宋体" w:eastAsia="宋体" w:hAnsi="宋体" w:cs="Times New Roman" w:hint="eastAsia"/>
          <w:color w:val="333333"/>
          <w:spacing w:val="8"/>
          <w:kern w:val="0"/>
          <w:szCs w:val="21"/>
        </w:rPr>
        <w:t>规</w:t>
      </w:r>
      <w:proofErr w:type="gramEnd"/>
      <w:r w:rsidRPr="00B37B18">
        <w:rPr>
          <w:rFonts w:ascii="宋体" w:eastAsia="宋体" w:hAnsi="宋体" w:cs="Times New Roman" w:hint="eastAsia"/>
          <w:color w:val="333333"/>
          <w:spacing w:val="8"/>
          <w:kern w:val="0"/>
          <w:szCs w:val="21"/>
        </w:rPr>
        <w:t>上制造业企业数字化改造</w:t>
      </w:r>
      <w:r w:rsidRPr="00B37B18">
        <w:rPr>
          <w:rFonts w:ascii="宋体" w:eastAsia="宋体" w:hAnsi="宋体" w:cs="Times New Roman"/>
          <w:color w:val="333333"/>
          <w:spacing w:val="8"/>
          <w:kern w:val="0"/>
          <w:szCs w:val="21"/>
        </w:rPr>
        <w:t>5000</w:t>
      </w:r>
      <w:r w:rsidRPr="00B37B18">
        <w:rPr>
          <w:rFonts w:ascii="宋体" w:eastAsia="宋体" w:hAnsi="宋体" w:cs="Times New Roman" w:hint="eastAsia"/>
          <w:color w:val="333333"/>
          <w:spacing w:val="8"/>
          <w:kern w:val="0"/>
          <w:szCs w:val="21"/>
        </w:rPr>
        <w:t>家以上。深化“亩均论英雄”改革。开展开发园区“腾笼换鸟”突破攻坚。加快建筑业转型升级，建设中国建造（安徽）工业互联网平台，推广智能建造和绿色建筑，培育发展特级资质企业。</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推动数字经济创新发展。促进“数实融合”，发展“数智云网链”等新兴数字产业，加强国家级“数字领航”企业创建，持续扩大数字经济核心产业规模。推进工</w:t>
      </w:r>
      <w:r w:rsidRPr="00B37B18">
        <w:rPr>
          <w:rFonts w:ascii="宋体" w:eastAsia="宋体" w:hAnsi="宋体" w:cs="Times New Roman" w:hint="eastAsia"/>
          <w:color w:val="333333"/>
          <w:spacing w:val="8"/>
          <w:kern w:val="0"/>
          <w:szCs w:val="21"/>
        </w:rPr>
        <w:lastRenderedPageBreak/>
        <w:t>业互联网高地建设，完善提升羚羊等国家级“双跨”平台功能，新培育省级以上重点工业互联网平台</w:t>
      </w:r>
      <w:r w:rsidRPr="00B37B18">
        <w:rPr>
          <w:rFonts w:ascii="宋体" w:eastAsia="宋体" w:hAnsi="宋体" w:cs="Times New Roman"/>
          <w:color w:val="333333"/>
          <w:spacing w:val="8"/>
          <w:kern w:val="0"/>
          <w:szCs w:val="21"/>
        </w:rPr>
        <w:t>10</w:t>
      </w:r>
      <w:r w:rsidRPr="00B37B18">
        <w:rPr>
          <w:rFonts w:ascii="宋体" w:eastAsia="宋体" w:hAnsi="宋体" w:cs="Times New Roman" w:hint="eastAsia"/>
          <w:color w:val="333333"/>
          <w:spacing w:val="8"/>
          <w:kern w:val="0"/>
          <w:szCs w:val="21"/>
        </w:rPr>
        <w:t>家以上。建成全省一体化数据基础平台，加快建设全国一体化</w:t>
      </w:r>
      <w:proofErr w:type="gramStart"/>
      <w:r w:rsidRPr="00B37B18">
        <w:rPr>
          <w:rFonts w:ascii="宋体" w:eastAsia="宋体" w:hAnsi="宋体" w:cs="Times New Roman" w:hint="eastAsia"/>
          <w:color w:val="333333"/>
          <w:spacing w:val="8"/>
          <w:kern w:val="0"/>
          <w:szCs w:val="21"/>
        </w:rPr>
        <w:t>算力网络</w:t>
      </w:r>
      <w:proofErr w:type="gramEnd"/>
      <w:r w:rsidRPr="00B37B18">
        <w:rPr>
          <w:rFonts w:ascii="宋体" w:eastAsia="宋体" w:hAnsi="宋体" w:cs="Times New Roman" w:hint="eastAsia"/>
          <w:color w:val="333333"/>
          <w:spacing w:val="8"/>
          <w:kern w:val="0"/>
          <w:szCs w:val="21"/>
        </w:rPr>
        <w:t>芜湖数据中心集群，系统优化</w:t>
      </w:r>
      <w:proofErr w:type="gramStart"/>
      <w:r w:rsidRPr="00B37B18">
        <w:rPr>
          <w:rFonts w:ascii="宋体" w:eastAsia="宋体" w:hAnsi="宋体" w:cs="Times New Roman" w:hint="eastAsia"/>
          <w:color w:val="333333"/>
          <w:spacing w:val="8"/>
          <w:kern w:val="0"/>
          <w:szCs w:val="21"/>
        </w:rPr>
        <w:t>算力基础</w:t>
      </w:r>
      <w:proofErr w:type="gramEnd"/>
      <w:r w:rsidRPr="00B37B18">
        <w:rPr>
          <w:rFonts w:ascii="宋体" w:eastAsia="宋体" w:hAnsi="宋体" w:cs="Times New Roman" w:hint="eastAsia"/>
          <w:color w:val="333333"/>
          <w:spacing w:val="8"/>
          <w:kern w:val="0"/>
          <w:szCs w:val="21"/>
        </w:rPr>
        <w:t>设施布局，高质量行业数据集规模达</w:t>
      </w:r>
      <w:r w:rsidRPr="00B37B18">
        <w:rPr>
          <w:rFonts w:ascii="宋体" w:eastAsia="宋体" w:hAnsi="宋体" w:cs="Times New Roman"/>
          <w:color w:val="333333"/>
          <w:spacing w:val="8"/>
          <w:kern w:val="0"/>
          <w:szCs w:val="21"/>
        </w:rPr>
        <w:t>200TB</w:t>
      </w:r>
      <w:r w:rsidRPr="00B37B18">
        <w:rPr>
          <w:rFonts w:ascii="宋体" w:eastAsia="宋体" w:hAnsi="宋体" w:cs="Times New Roman" w:hint="eastAsia"/>
          <w:color w:val="333333"/>
          <w:spacing w:val="8"/>
          <w:kern w:val="0"/>
          <w:szCs w:val="21"/>
        </w:rPr>
        <w:t>，</w:t>
      </w:r>
      <w:proofErr w:type="gramStart"/>
      <w:r w:rsidRPr="00B37B18">
        <w:rPr>
          <w:rFonts w:ascii="宋体" w:eastAsia="宋体" w:hAnsi="宋体" w:cs="Times New Roman" w:hint="eastAsia"/>
          <w:color w:val="333333"/>
          <w:spacing w:val="8"/>
          <w:kern w:val="0"/>
          <w:szCs w:val="21"/>
        </w:rPr>
        <w:t>智能算力达</w:t>
      </w:r>
      <w:proofErr w:type="gramEnd"/>
      <w:r w:rsidRPr="00B37B18">
        <w:rPr>
          <w:rFonts w:ascii="宋体" w:eastAsia="宋体" w:hAnsi="宋体" w:cs="Times New Roman"/>
          <w:color w:val="333333"/>
          <w:spacing w:val="8"/>
          <w:kern w:val="0"/>
          <w:szCs w:val="21"/>
        </w:rPr>
        <w:t>12000P</w:t>
      </w:r>
      <w:r w:rsidRPr="00B37B18">
        <w:rPr>
          <w:rFonts w:ascii="宋体" w:eastAsia="宋体" w:hAnsi="宋体" w:cs="Times New Roman" w:hint="eastAsia"/>
          <w:color w:val="333333"/>
          <w:spacing w:val="8"/>
          <w:kern w:val="0"/>
          <w:szCs w:val="21"/>
        </w:rPr>
        <w:t>。</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推进现代服务业提档升级。实施现代服务业发展</w:t>
      </w:r>
      <w:r w:rsidRPr="00B37B18">
        <w:rPr>
          <w:rFonts w:ascii="宋体" w:eastAsia="宋体" w:hAnsi="宋体" w:cs="Times New Roman"/>
          <w:color w:val="333333"/>
          <w:spacing w:val="8"/>
          <w:kern w:val="0"/>
          <w:szCs w:val="21"/>
        </w:rPr>
        <w:t>20</w:t>
      </w:r>
      <w:r w:rsidRPr="00B37B18">
        <w:rPr>
          <w:rFonts w:ascii="宋体" w:eastAsia="宋体" w:hAnsi="宋体" w:cs="Times New Roman" w:hint="eastAsia"/>
          <w:color w:val="333333"/>
          <w:spacing w:val="8"/>
          <w:kern w:val="0"/>
          <w:szCs w:val="21"/>
        </w:rPr>
        <w:t>项工程，加快发展工业设计、软件信息、科技服务等产业。鼓励发展个性化定制、共享制造、全生命周期管理、总集成总承包等新模式，发展一批企业数字化转型方案提供商。大力发展现代物流产业体系，</w:t>
      </w:r>
      <w:proofErr w:type="gramStart"/>
      <w:r w:rsidRPr="00B37B18">
        <w:rPr>
          <w:rFonts w:ascii="宋体" w:eastAsia="宋体" w:hAnsi="宋体" w:cs="Times New Roman" w:hint="eastAsia"/>
          <w:color w:val="333333"/>
          <w:spacing w:val="8"/>
          <w:kern w:val="0"/>
          <w:szCs w:val="21"/>
        </w:rPr>
        <w:t>加快引育</w:t>
      </w:r>
      <w:proofErr w:type="gramEnd"/>
      <w:r w:rsidRPr="00B37B18">
        <w:rPr>
          <w:rFonts w:ascii="宋体" w:eastAsia="宋体" w:hAnsi="宋体" w:cs="Times New Roman"/>
          <w:color w:val="333333"/>
          <w:spacing w:val="8"/>
          <w:kern w:val="0"/>
          <w:szCs w:val="21"/>
        </w:rPr>
        <w:t>5A</w:t>
      </w:r>
      <w:r w:rsidRPr="00B37B18">
        <w:rPr>
          <w:rFonts w:ascii="宋体" w:eastAsia="宋体" w:hAnsi="宋体" w:cs="Times New Roman" w:hint="eastAsia"/>
          <w:color w:val="333333"/>
          <w:spacing w:val="8"/>
          <w:kern w:val="0"/>
          <w:szCs w:val="21"/>
        </w:rPr>
        <w:t>级物流企业，建设一批供应</w:t>
      </w:r>
      <w:proofErr w:type="gramStart"/>
      <w:r w:rsidRPr="00B37B18">
        <w:rPr>
          <w:rFonts w:ascii="宋体" w:eastAsia="宋体" w:hAnsi="宋体" w:cs="Times New Roman" w:hint="eastAsia"/>
          <w:color w:val="333333"/>
          <w:spacing w:val="8"/>
          <w:kern w:val="0"/>
          <w:szCs w:val="21"/>
        </w:rPr>
        <w:t>链服务</w:t>
      </w:r>
      <w:proofErr w:type="gramEnd"/>
      <w:r w:rsidRPr="00B37B18">
        <w:rPr>
          <w:rFonts w:ascii="宋体" w:eastAsia="宋体" w:hAnsi="宋体" w:cs="Times New Roman" w:hint="eastAsia"/>
          <w:color w:val="333333"/>
          <w:spacing w:val="8"/>
          <w:kern w:val="0"/>
          <w:szCs w:val="21"/>
        </w:rPr>
        <w:t>平台。</w:t>
      </w:r>
    </w:p>
    <w:p w:rsidR="00B37B18" w:rsidRPr="00B37B18" w:rsidRDefault="00B37B18" w:rsidP="00B37B18">
      <w:pPr>
        <w:widowControl/>
        <w:shd w:val="clear" w:color="auto" w:fill="FFFFFF"/>
        <w:spacing w:line="590" w:lineRule="atLeast"/>
        <w:ind w:firstLine="640"/>
        <w:rPr>
          <w:rFonts w:ascii="宋体" w:eastAsia="宋体" w:hAnsi="宋体" w:cs="Times New Roman"/>
          <w:b/>
          <w:color w:val="333333"/>
          <w:spacing w:val="8"/>
          <w:kern w:val="0"/>
          <w:szCs w:val="21"/>
        </w:rPr>
      </w:pPr>
      <w:r w:rsidRPr="00B37B18">
        <w:rPr>
          <w:rFonts w:ascii="宋体" w:eastAsia="宋体" w:hAnsi="宋体" w:cs="Times New Roman" w:hint="eastAsia"/>
          <w:b/>
          <w:color w:val="333333"/>
          <w:spacing w:val="8"/>
          <w:kern w:val="0"/>
          <w:szCs w:val="21"/>
        </w:rPr>
        <w:t>（三）深入实施扩大内需战略，进一步筑牢经济回升向好基础</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强化消费和投资相互促进，实现消费从疫后恢复转向持续扩大、投资向提质增效跃升，促进经济良性循环、持续向好。</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激发有潜能的消费。完善实施促消费政策，优化消费</w:t>
      </w:r>
      <w:proofErr w:type="gramStart"/>
      <w:r w:rsidRPr="00B37B18">
        <w:rPr>
          <w:rFonts w:ascii="宋体" w:eastAsia="宋体" w:hAnsi="宋体" w:cs="Times New Roman" w:hint="eastAsia"/>
          <w:color w:val="333333"/>
          <w:spacing w:val="8"/>
          <w:kern w:val="0"/>
          <w:szCs w:val="21"/>
        </w:rPr>
        <w:t>券</w:t>
      </w:r>
      <w:proofErr w:type="gramEnd"/>
      <w:r w:rsidRPr="00B37B18">
        <w:rPr>
          <w:rFonts w:ascii="宋体" w:eastAsia="宋体" w:hAnsi="宋体" w:cs="Times New Roman" w:hint="eastAsia"/>
          <w:color w:val="333333"/>
          <w:spacing w:val="8"/>
          <w:kern w:val="0"/>
          <w:szCs w:val="21"/>
        </w:rPr>
        <w:t>发放范围和使用体验。稳定和扩大传统消费、大宗消费，深入开展汽车下乡、以旧换新、家电售后服务提升等活动，推进公共领域新能源汽车应用。加快培育新型消费，发展即时零售，培育智能家居、文娱旅游、体育赛事等消费增长点，</w:t>
      </w:r>
      <w:proofErr w:type="gramStart"/>
      <w:r w:rsidRPr="00B37B18">
        <w:rPr>
          <w:rFonts w:ascii="宋体" w:eastAsia="宋体" w:hAnsi="宋体" w:cs="Times New Roman" w:hint="eastAsia"/>
          <w:color w:val="333333"/>
          <w:spacing w:val="8"/>
          <w:kern w:val="0"/>
          <w:szCs w:val="21"/>
        </w:rPr>
        <w:t>扩大皖产国货</w:t>
      </w:r>
      <w:proofErr w:type="gramEnd"/>
      <w:r w:rsidRPr="00B37B18">
        <w:rPr>
          <w:rFonts w:ascii="宋体" w:eastAsia="宋体" w:hAnsi="宋体" w:cs="Times New Roman" w:hint="eastAsia"/>
          <w:color w:val="333333"/>
          <w:spacing w:val="8"/>
          <w:kern w:val="0"/>
          <w:szCs w:val="21"/>
        </w:rPr>
        <w:t>“潮品”供给。优化消费环境，加快建设</w:t>
      </w:r>
      <w:r w:rsidRPr="00B37B18">
        <w:rPr>
          <w:rFonts w:ascii="宋体" w:eastAsia="宋体" w:hAnsi="宋体" w:cs="Times New Roman"/>
          <w:color w:val="333333"/>
          <w:spacing w:val="8"/>
          <w:kern w:val="0"/>
          <w:szCs w:val="21"/>
        </w:rPr>
        <w:t>15</w:t>
      </w:r>
      <w:r w:rsidRPr="00B37B18">
        <w:rPr>
          <w:rFonts w:ascii="宋体" w:eastAsia="宋体" w:hAnsi="宋体" w:cs="Times New Roman" w:hint="eastAsia"/>
          <w:color w:val="333333"/>
          <w:spacing w:val="8"/>
          <w:kern w:val="0"/>
          <w:szCs w:val="21"/>
        </w:rPr>
        <w:t>分钟便民生活圈，培育沉浸式、体验式、互动式消费新场景。发展城郊游、乡村游、周末度假游，建设一批百姓身边的休闲好去处。实施县城商业街建设提升行动，完善农村电商和快递物流配送体系。</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扩大有效益的投资。深入实施“投资安徽行”系列活动，开展先进制造业投资“领跑”计划，制造业投资增长</w:t>
      </w:r>
      <w:r w:rsidRPr="00B37B18">
        <w:rPr>
          <w:rFonts w:ascii="宋体" w:eastAsia="宋体" w:hAnsi="宋体" w:cs="Times New Roman"/>
          <w:color w:val="333333"/>
          <w:spacing w:val="8"/>
          <w:kern w:val="0"/>
          <w:szCs w:val="21"/>
        </w:rPr>
        <w:t>10%</w:t>
      </w:r>
      <w:r w:rsidRPr="00B37B18">
        <w:rPr>
          <w:rFonts w:ascii="宋体" w:eastAsia="宋体" w:hAnsi="宋体" w:cs="Times New Roman" w:hint="eastAsia"/>
          <w:color w:val="333333"/>
          <w:spacing w:val="8"/>
          <w:kern w:val="0"/>
          <w:szCs w:val="21"/>
        </w:rPr>
        <w:t>以上。以新供给创造新需求，加大对新能源汽车、智能终端装备等消费产品产业投资，拓展医院住院设施改造提升、养老保障服务、中外合作办学等民生领域投资空间。紧扣国家重大战略实施和重点领域安全能力建设，</w:t>
      </w:r>
      <w:r w:rsidRPr="00B37B18">
        <w:rPr>
          <w:rFonts w:ascii="宋体" w:eastAsia="宋体" w:hAnsi="宋体" w:cs="Times New Roman" w:hint="eastAsia"/>
          <w:color w:val="333333"/>
          <w:spacing w:val="8"/>
          <w:kern w:val="0"/>
          <w:szCs w:val="21"/>
        </w:rPr>
        <w:lastRenderedPageBreak/>
        <w:t>在关键核心技术攻关、节能减</w:t>
      </w:r>
      <w:proofErr w:type="gramStart"/>
      <w:r w:rsidRPr="00B37B18">
        <w:rPr>
          <w:rFonts w:ascii="宋体" w:eastAsia="宋体" w:hAnsi="宋体" w:cs="Times New Roman" w:hint="eastAsia"/>
          <w:color w:val="333333"/>
          <w:spacing w:val="8"/>
          <w:kern w:val="0"/>
          <w:szCs w:val="21"/>
        </w:rPr>
        <w:t>排降碳</w:t>
      </w:r>
      <w:proofErr w:type="gramEnd"/>
      <w:r w:rsidRPr="00B37B18">
        <w:rPr>
          <w:rFonts w:ascii="宋体" w:eastAsia="宋体" w:hAnsi="宋体" w:cs="Times New Roman" w:hint="eastAsia"/>
          <w:color w:val="333333"/>
          <w:spacing w:val="8"/>
          <w:kern w:val="0"/>
          <w:szCs w:val="21"/>
        </w:rPr>
        <w:t>、水利防灾减灾、粮食和能源安全等领域，实施一批重大项目。</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提升“双招双引”质效。把“双招双引”与产业集群培育更紧密地结合起来，</w:t>
      </w:r>
      <w:proofErr w:type="gramStart"/>
      <w:r w:rsidRPr="00B37B18">
        <w:rPr>
          <w:rFonts w:ascii="宋体" w:eastAsia="宋体" w:hAnsi="宋体" w:cs="Times New Roman" w:hint="eastAsia"/>
          <w:color w:val="333333"/>
          <w:spacing w:val="8"/>
          <w:kern w:val="0"/>
          <w:szCs w:val="21"/>
        </w:rPr>
        <w:t>积极引育龙头</w:t>
      </w:r>
      <w:proofErr w:type="gramEnd"/>
      <w:r w:rsidRPr="00B37B18">
        <w:rPr>
          <w:rFonts w:ascii="宋体" w:eastAsia="宋体" w:hAnsi="宋体" w:cs="Times New Roman" w:hint="eastAsia"/>
          <w:color w:val="333333"/>
          <w:spacing w:val="8"/>
          <w:kern w:val="0"/>
          <w:szCs w:val="21"/>
        </w:rPr>
        <w:t>企业、专精特新企业和高层次人才团队，构建创新</w:t>
      </w:r>
      <w:proofErr w:type="gramStart"/>
      <w:r w:rsidRPr="00B37B18">
        <w:rPr>
          <w:rFonts w:ascii="宋体" w:eastAsia="宋体" w:hAnsi="宋体" w:cs="Times New Roman" w:hint="eastAsia"/>
          <w:color w:val="333333"/>
          <w:spacing w:val="8"/>
          <w:kern w:val="0"/>
          <w:szCs w:val="21"/>
        </w:rPr>
        <w:t>链产业链资金链人才</w:t>
      </w:r>
      <w:proofErr w:type="gramEnd"/>
      <w:r w:rsidRPr="00B37B18">
        <w:rPr>
          <w:rFonts w:ascii="宋体" w:eastAsia="宋体" w:hAnsi="宋体" w:cs="Times New Roman" w:hint="eastAsia"/>
          <w:color w:val="333333"/>
          <w:spacing w:val="8"/>
          <w:kern w:val="0"/>
          <w:szCs w:val="21"/>
        </w:rPr>
        <w:t>链深度融合的产业生态。深化“双招双引”模式创新，完善基金招商伙伴体系，广泛开展产业链招商、场景招商、科技招商。进一步优化专业化专班工作机制，引导区域间产业链协同，有效防范招商引资中的恶性竞争和潜在风险。</w:t>
      </w:r>
    </w:p>
    <w:p w:rsidR="00B37B18" w:rsidRPr="00B37B18" w:rsidRDefault="00B37B18" w:rsidP="00B37B18">
      <w:pPr>
        <w:widowControl/>
        <w:shd w:val="clear" w:color="auto" w:fill="FFFFFF"/>
        <w:spacing w:line="590" w:lineRule="atLeast"/>
        <w:ind w:firstLine="640"/>
        <w:rPr>
          <w:rFonts w:ascii="宋体" w:eastAsia="宋体" w:hAnsi="宋体" w:cs="Times New Roman"/>
          <w:b/>
          <w:color w:val="333333"/>
          <w:spacing w:val="8"/>
          <w:kern w:val="0"/>
          <w:szCs w:val="21"/>
        </w:rPr>
      </w:pPr>
      <w:r w:rsidRPr="00B37B18">
        <w:rPr>
          <w:rFonts w:ascii="宋体" w:eastAsia="宋体" w:hAnsi="宋体" w:cs="Times New Roman" w:hint="eastAsia"/>
          <w:b/>
          <w:color w:val="333333"/>
          <w:spacing w:val="8"/>
          <w:kern w:val="0"/>
          <w:szCs w:val="21"/>
        </w:rPr>
        <w:t>（四）深化重点领域改革，切实增强发展动力和活力</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深入落实“两个毫不动摇”，把握市场化改革重点，充分激发各类经营主体内生动力、创新活力和全社会创造力。</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开展国企改革深化提升行动。推进重点领域战略性重组和专业化整合，加快国有资本向战略性新兴产业投资布局。组建省</w:t>
      </w:r>
      <w:proofErr w:type="gramStart"/>
      <w:r w:rsidRPr="00B37B18">
        <w:rPr>
          <w:rFonts w:ascii="宋体" w:eastAsia="宋体" w:hAnsi="宋体" w:cs="Times New Roman" w:hint="eastAsia"/>
          <w:color w:val="333333"/>
          <w:spacing w:val="8"/>
          <w:kern w:val="0"/>
          <w:szCs w:val="21"/>
        </w:rPr>
        <w:t>文旅投资</w:t>
      </w:r>
      <w:proofErr w:type="gramEnd"/>
      <w:r w:rsidRPr="00B37B18">
        <w:rPr>
          <w:rFonts w:ascii="宋体" w:eastAsia="宋体" w:hAnsi="宋体" w:cs="Times New Roman" w:hint="eastAsia"/>
          <w:color w:val="333333"/>
          <w:spacing w:val="8"/>
          <w:kern w:val="0"/>
          <w:szCs w:val="21"/>
        </w:rPr>
        <w:t>控股集团。深化新一轮港航资源整合，引导省属企业参与现代物流产业体系建设。支持国有企业做</w:t>
      </w:r>
      <w:proofErr w:type="gramStart"/>
      <w:r w:rsidRPr="00B37B18">
        <w:rPr>
          <w:rFonts w:ascii="宋体" w:eastAsia="宋体" w:hAnsi="宋体" w:cs="Times New Roman" w:hint="eastAsia"/>
          <w:color w:val="333333"/>
          <w:spacing w:val="8"/>
          <w:kern w:val="0"/>
          <w:szCs w:val="21"/>
        </w:rPr>
        <w:t>强做</w:t>
      </w:r>
      <w:proofErr w:type="gramEnd"/>
      <w:r w:rsidRPr="00B37B18">
        <w:rPr>
          <w:rFonts w:ascii="宋体" w:eastAsia="宋体" w:hAnsi="宋体" w:cs="Times New Roman" w:hint="eastAsia"/>
          <w:color w:val="333333"/>
          <w:spacing w:val="8"/>
          <w:kern w:val="0"/>
          <w:szCs w:val="21"/>
        </w:rPr>
        <w:t>优主业，增强核心功能、提高核心竞争力，提升现代公司治理水平。</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促进民营经济发展壮大。落实支持民营经济发展各项政策，在市场准入、要素获取、公平执法、权益保护等方面推出一系列标志性举措，整治招投标等领域歧视性规定和做法。实施政府和社会资本合作新机制，鼓励支持民营企业参与基础设施和公用事业建设。依法保护民营企业和企业家权益，推行柔性执法和包容审慎监管，健全拖欠中小企业账款常态化预防和清理机制。民营经济是安徽高质量发展的重要支撑，推进安徽高质量发展，就必须焕发民营经济活力，就必须激扬企业家精神，就必须成全企业家的创新创意创造。</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深化要素市场化配置改革。支持合肥都市圈要素市场化配置综合改革试点。推动“标准地”改革向服务业领域延伸，扩大“工业上楼”试点。完善知识产权创造、</w:t>
      </w:r>
      <w:r w:rsidRPr="00B37B18">
        <w:rPr>
          <w:rFonts w:ascii="宋体" w:eastAsia="宋体" w:hAnsi="宋体" w:cs="Times New Roman" w:hint="eastAsia"/>
          <w:color w:val="333333"/>
          <w:spacing w:val="8"/>
          <w:kern w:val="0"/>
          <w:szCs w:val="21"/>
        </w:rPr>
        <w:lastRenderedPageBreak/>
        <w:t>运用、保护制度体系，支持合肥市国家知识产权保护示范区建设。</w:t>
      </w:r>
      <w:proofErr w:type="gramStart"/>
      <w:r w:rsidRPr="00B37B18">
        <w:rPr>
          <w:rFonts w:ascii="宋体" w:eastAsia="宋体" w:hAnsi="宋体" w:cs="Times New Roman" w:hint="eastAsia"/>
          <w:color w:val="333333"/>
          <w:spacing w:val="8"/>
          <w:kern w:val="0"/>
          <w:szCs w:val="21"/>
        </w:rPr>
        <w:t>推进碳排放权</w:t>
      </w:r>
      <w:proofErr w:type="gramEnd"/>
      <w:r w:rsidRPr="00B37B18">
        <w:rPr>
          <w:rFonts w:ascii="宋体" w:eastAsia="宋体" w:hAnsi="宋体" w:cs="Times New Roman" w:hint="eastAsia"/>
          <w:color w:val="333333"/>
          <w:spacing w:val="8"/>
          <w:kern w:val="0"/>
          <w:szCs w:val="21"/>
        </w:rPr>
        <w:t>、用能权、用水权、排污权等资源环境要素市场化配置改革。实施“数据要素×”三年行动计划，开展数据资源登记试点，推进公共数据开放和授权运营。</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推动金融高质量发展。深化金融供给侧结构性改革，大力发展科技金融、绿色金融、普惠金融、养老金融、数字金融。加快合肥</w:t>
      </w:r>
      <w:proofErr w:type="gramStart"/>
      <w:r w:rsidRPr="00B37B18">
        <w:rPr>
          <w:rFonts w:ascii="宋体" w:eastAsia="宋体" w:hAnsi="宋体" w:cs="Times New Roman" w:hint="eastAsia"/>
          <w:color w:val="333333"/>
          <w:spacing w:val="8"/>
          <w:kern w:val="0"/>
          <w:szCs w:val="21"/>
        </w:rPr>
        <w:t>科创金融</w:t>
      </w:r>
      <w:proofErr w:type="gramEnd"/>
      <w:r w:rsidRPr="00B37B18">
        <w:rPr>
          <w:rFonts w:ascii="宋体" w:eastAsia="宋体" w:hAnsi="宋体" w:cs="Times New Roman" w:hint="eastAsia"/>
          <w:color w:val="333333"/>
          <w:spacing w:val="8"/>
          <w:kern w:val="0"/>
          <w:szCs w:val="21"/>
        </w:rPr>
        <w:t>改革试验区建设，深化“贷投批量联动”试点，扩大“共同成长计划”覆盖面。升级建设省综合金融服务平台，构建全线上、全场景、全主体、全周期综合金融服务矩阵。发展壮大多元化股权融资，</w:t>
      </w:r>
      <w:proofErr w:type="gramStart"/>
      <w:r w:rsidRPr="00B37B18">
        <w:rPr>
          <w:rFonts w:ascii="宋体" w:eastAsia="宋体" w:hAnsi="宋体" w:cs="Times New Roman" w:hint="eastAsia"/>
          <w:color w:val="333333"/>
          <w:spacing w:val="8"/>
          <w:kern w:val="0"/>
          <w:szCs w:val="21"/>
        </w:rPr>
        <w:t>加快省</w:t>
      </w:r>
      <w:proofErr w:type="gramEnd"/>
      <w:r w:rsidRPr="00B37B18">
        <w:rPr>
          <w:rFonts w:ascii="宋体" w:eastAsia="宋体" w:hAnsi="宋体" w:cs="Times New Roman" w:hint="eastAsia"/>
          <w:color w:val="333333"/>
          <w:spacing w:val="8"/>
          <w:kern w:val="0"/>
          <w:szCs w:val="21"/>
        </w:rPr>
        <w:t>新兴产业引导</w:t>
      </w:r>
      <w:proofErr w:type="gramStart"/>
      <w:r w:rsidRPr="00B37B18">
        <w:rPr>
          <w:rFonts w:ascii="宋体" w:eastAsia="宋体" w:hAnsi="宋体" w:cs="Times New Roman" w:hint="eastAsia"/>
          <w:color w:val="333333"/>
          <w:spacing w:val="8"/>
          <w:kern w:val="0"/>
          <w:szCs w:val="21"/>
        </w:rPr>
        <w:t>基金募投运营</w:t>
      </w:r>
      <w:proofErr w:type="gramEnd"/>
      <w:r w:rsidRPr="00B37B18">
        <w:rPr>
          <w:rFonts w:ascii="宋体" w:eastAsia="宋体" w:hAnsi="宋体" w:cs="Times New Roman" w:hint="eastAsia"/>
          <w:color w:val="333333"/>
          <w:spacing w:val="8"/>
          <w:kern w:val="0"/>
          <w:szCs w:val="21"/>
        </w:rPr>
        <w:t>，建设一批有影响力的</w:t>
      </w:r>
      <w:proofErr w:type="gramStart"/>
      <w:r w:rsidRPr="00B37B18">
        <w:rPr>
          <w:rFonts w:ascii="宋体" w:eastAsia="宋体" w:hAnsi="宋体" w:cs="Times New Roman" w:hint="eastAsia"/>
          <w:color w:val="333333"/>
          <w:spacing w:val="8"/>
          <w:kern w:val="0"/>
          <w:szCs w:val="21"/>
        </w:rPr>
        <w:t>风投创</w:t>
      </w:r>
      <w:proofErr w:type="gramEnd"/>
      <w:r w:rsidRPr="00B37B18">
        <w:rPr>
          <w:rFonts w:ascii="宋体" w:eastAsia="宋体" w:hAnsi="宋体" w:cs="Times New Roman" w:hint="eastAsia"/>
          <w:color w:val="333333"/>
          <w:spacing w:val="8"/>
          <w:kern w:val="0"/>
          <w:szCs w:val="21"/>
        </w:rPr>
        <w:t>投集聚区。加强金融监管，提高金融监管有效性。</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更高标准创建市场化、法治化、国际化营商环境。实施新一轮创优营商环境对标提升举措，深化营商环境改革创新示范区建设。推进政务服务“一网通办”，推行</w:t>
      </w:r>
      <w:proofErr w:type="gramStart"/>
      <w:r w:rsidRPr="00B37B18">
        <w:rPr>
          <w:rFonts w:ascii="宋体" w:eastAsia="宋体" w:hAnsi="宋体" w:cs="Times New Roman" w:hint="eastAsia"/>
          <w:color w:val="333333"/>
          <w:spacing w:val="8"/>
          <w:kern w:val="0"/>
          <w:szCs w:val="21"/>
        </w:rPr>
        <w:t>极</w:t>
      </w:r>
      <w:proofErr w:type="gramEnd"/>
      <w:r w:rsidRPr="00B37B18">
        <w:rPr>
          <w:rFonts w:ascii="宋体" w:eastAsia="宋体" w:hAnsi="宋体" w:cs="Times New Roman" w:hint="eastAsia"/>
          <w:color w:val="333333"/>
          <w:spacing w:val="8"/>
          <w:kern w:val="0"/>
          <w:szCs w:val="21"/>
        </w:rPr>
        <w:t>简审批、极优服务，深化“高效办成一件事”，多渠道收集、高效率办理企业诉求，切实做到无事不扰、有求必应。建立政策一致性评估机制，开展惠</w:t>
      </w:r>
      <w:proofErr w:type="gramStart"/>
      <w:r w:rsidRPr="00B37B18">
        <w:rPr>
          <w:rFonts w:ascii="宋体" w:eastAsia="宋体" w:hAnsi="宋体" w:cs="Times New Roman" w:hint="eastAsia"/>
          <w:color w:val="333333"/>
          <w:spacing w:val="8"/>
          <w:kern w:val="0"/>
          <w:szCs w:val="21"/>
        </w:rPr>
        <w:t>企政策</w:t>
      </w:r>
      <w:proofErr w:type="gramEnd"/>
      <w:r w:rsidRPr="00B37B18">
        <w:rPr>
          <w:rFonts w:ascii="宋体" w:eastAsia="宋体" w:hAnsi="宋体" w:cs="Times New Roman" w:hint="eastAsia"/>
          <w:color w:val="333333"/>
          <w:spacing w:val="8"/>
          <w:kern w:val="0"/>
          <w:szCs w:val="21"/>
        </w:rPr>
        <w:t>综合性集成创新，推出惠企政策“免申即享”“即申即享”升级版。高标准建设安徽（合肥）创新法</w:t>
      </w:r>
      <w:proofErr w:type="gramStart"/>
      <w:r w:rsidRPr="00B37B18">
        <w:rPr>
          <w:rFonts w:ascii="宋体" w:eastAsia="宋体" w:hAnsi="宋体" w:cs="Times New Roman" w:hint="eastAsia"/>
          <w:color w:val="333333"/>
          <w:spacing w:val="8"/>
          <w:kern w:val="0"/>
          <w:szCs w:val="21"/>
        </w:rPr>
        <w:t>务</w:t>
      </w:r>
      <w:proofErr w:type="gramEnd"/>
      <w:r w:rsidRPr="00B37B18">
        <w:rPr>
          <w:rFonts w:ascii="宋体" w:eastAsia="宋体" w:hAnsi="宋体" w:cs="Times New Roman" w:hint="eastAsia"/>
          <w:color w:val="333333"/>
          <w:spacing w:val="8"/>
          <w:kern w:val="0"/>
          <w:szCs w:val="21"/>
        </w:rPr>
        <w:t>区，加快汇聚国内外优质法</w:t>
      </w:r>
      <w:proofErr w:type="gramStart"/>
      <w:r w:rsidRPr="00B37B18">
        <w:rPr>
          <w:rFonts w:ascii="宋体" w:eastAsia="宋体" w:hAnsi="宋体" w:cs="Times New Roman" w:hint="eastAsia"/>
          <w:color w:val="333333"/>
          <w:spacing w:val="8"/>
          <w:kern w:val="0"/>
          <w:szCs w:val="21"/>
        </w:rPr>
        <w:t>务</w:t>
      </w:r>
      <w:proofErr w:type="gramEnd"/>
      <w:r w:rsidRPr="00B37B18">
        <w:rPr>
          <w:rFonts w:ascii="宋体" w:eastAsia="宋体" w:hAnsi="宋体" w:cs="Times New Roman" w:hint="eastAsia"/>
          <w:color w:val="333333"/>
          <w:spacing w:val="8"/>
          <w:kern w:val="0"/>
          <w:szCs w:val="21"/>
        </w:rPr>
        <w:t>资源，打造一流法律服务高地。</w:t>
      </w:r>
    </w:p>
    <w:p w:rsidR="00B37B18" w:rsidRPr="00B37B18" w:rsidRDefault="00B37B18" w:rsidP="00B37B18">
      <w:pPr>
        <w:widowControl/>
        <w:shd w:val="clear" w:color="auto" w:fill="FFFFFF"/>
        <w:spacing w:line="590" w:lineRule="atLeast"/>
        <w:ind w:firstLine="640"/>
        <w:rPr>
          <w:rFonts w:ascii="宋体" w:eastAsia="宋体" w:hAnsi="宋体" w:cs="Times New Roman"/>
          <w:b/>
          <w:color w:val="333333"/>
          <w:spacing w:val="8"/>
          <w:kern w:val="0"/>
          <w:szCs w:val="21"/>
        </w:rPr>
      </w:pPr>
      <w:r w:rsidRPr="00B37B18">
        <w:rPr>
          <w:rFonts w:ascii="宋体" w:eastAsia="宋体" w:hAnsi="宋体" w:cs="Times New Roman" w:hint="eastAsia"/>
          <w:b/>
          <w:color w:val="333333"/>
          <w:spacing w:val="8"/>
          <w:kern w:val="0"/>
          <w:szCs w:val="21"/>
        </w:rPr>
        <w:t>（五）更大力度推进高水平对外开放，拓展向海而兴广阔空间</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以产业开放为重点，以高能级开放平台建设为抓手，提升开放型经济水平。</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大力吸引和利用外资。坚持“引进来”与“走出去”相结合，利用国际性组织、专业投资机构等多种渠道，创新合作模式，力争引进外资取得新的突破。支持外商投资企业在安徽再投资和设立地区总部、功能性机构。完善联系服务外资项目和企业机制，优化外籍员工停居留服务和生活环境。更好服务优质企业“走出去”，积极布局海外市场。</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lastRenderedPageBreak/>
        <w:t>加快培育外贸新动能。加强“一带一路”、</w:t>
      </w:r>
      <w:r w:rsidRPr="00B37B18">
        <w:rPr>
          <w:rFonts w:ascii="宋体" w:eastAsia="宋体" w:hAnsi="宋体" w:cs="Times New Roman"/>
          <w:color w:val="333333"/>
          <w:spacing w:val="8"/>
          <w:kern w:val="0"/>
          <w:szCs w:val="21"/>
        </w:rPr>
        <w:t>RCEP</w:t>
      </w:r>
      <w:r w:rsidRPr="00B37B18">
        <w:rPr>
          <w:rFonts w:ascii="宋体" w:eastAsia="宋体" w:hAnsi="宋体" w:cs="Times New Roman" w:hint="eastAsia"/>
          <w:color w:val="333333"/>
          <w:spacing w:val="8"/>
          <w:kern w:val="0"/>
          <w:szCs w:val="21"/>
        </w:rPr>
        <w:t>等市场开拓，稳定和扩大机电产品、“新三样”等优势产品出口，加快发展中间品贸易、服务贸易、数字贸易，跨境电商交易额增长</w:t>
      </w:r>
      <w:r w:rsidRPr="00B37B18">
        <w:rPr>
          <w:rFonts w:ascii="宋体" w:eastAsia="宋体" w:hAnsi="宋体" w:cs="Times New Roman"/>
          <w:color w:val="333333"/>
          <w:spacing w:val="8"/>
          <w:kern w:val="0"/>
          <w:szCs w:val="21"/>
        </w:rPr>
        <w:t>20%</w:t>
      </w:r>
      <w:r w:rsidRPr="00B37B18">
        <w:rPr>
          <w:rFonts w:ascii="宋体" w:eastAsia="宋体" w:hAnsi="宋体" w:cs="Times New Roman" w:hint="eastAsia"/>
          <w:color w:val="333333"/>
          <w:spacing w:val="8"/>
          <w:kern w:val="0"/>
          <w:szCs w:val="21"/>
        </w:rPr>
        <w:t>以上。扩大先进技术、重要装备和关键零部件等进口。加强外贸增量资源培育，新增进出口实绩企业</w:t>
      </w:r>
      <w:r w:rsidRPr="00B37B18">
        <w:rPr>
          <w:rFonts w:ascii="宋体" w:eastAsia="宋体" w:hAnsi="宋体" w:cs="Times New Roman"/>
          <w:color w:val="333333"/>
          <w:spacing w:val="8"/>
          <w:kern w:val="0"/>
          <w:szCs w:val="21"/>
        </w:rPr>
        <w:t>1000</w:t>
      </w:r>
      <w:r w:rsidRPr="00B37B18">
        <w:rPr>
          <w:rFonts w:ascii="宋体" w:eastAsia="宋体" w:hAnsi="宋体" w:cs="Times New Roman" w:hint="eastAsia"/>
          <w:color w:val="333333"/>
          <w:spacing w:val="8"/>
          <w:kern w:val="0"/>
          <w:szCs w:val="21"/>
        </w:rPr>
        <w:t>家以上。支持企业开展国际产品认证和标准化建设，增强应对碳壁垒能力。推进内外贸产品同线同标同质，培育贸易双循环试点企业</w:t>
      </w:r>
      <w:r w:rsidRPr="00B37B18">
        <w:rPr>
          <w:rFonts w:ascii="宋体" w:eastAsia="宋体" w:hAnsi="宋体" w:cs="Times New Roman"/>
          <w:color w:val="333333"/>
          <w:spacing w:val="8"/>
          <w:kern w:val="0"/>
          <w:szCs w:val="21"/>
        </w:rPr>
        <w:t>150</w:t>
      </w:r>
      <w:r w:rsidRPr="00B37B18">
        <w:rPr>
          <w:rFonts w:ascii="宋体" w:eastAsia="宋体" w:hAnsi="宋体" w:cs="Times New Roman" w:hint="eastAsia"/>
          <w:color w:val="333333"/>
          <w:spacing w:val="8"/>
          <w:kern w:val="0"/>
          <w:szCs w:val="21"/>
        </w:rPr>
        <w:t>家以上。</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加强高能级开放平台建设。深化自贸试验区建设，更好用制度创新促进新兴产业集聚。推进合肥机场、芜湖港</w:t>
      </w:r>
      <w:proofErr w:type="gramStart"/>
      <w:r w:rsidRPr="00B37B18">
        <w:rPr>
          <w:rFonts w:ascii="宋体" w:eastAsia="宋体" w:hAnsi="宋体" w:cs="Times New Roman" w:hint="eastAsia"/>
          <w:color w:val="333333"/>
          <w:spacing w:val="8"/>
          <w:kern w:val="0"/>
          <w:szCs w:val="21"/>
        </w:rPr>
        <w:t>智慧口岸</w:t>
      </w:r>
      <w:proofErr w:type="gramEnd"/>
      <w:r w:rsidRPr="00B37B18">
        <w:rPr>
          <w:rFonts w:ascii="宋体" w:eastAsia="宋体" w:hAnsi="宋体" w:cs="Times New Roman" w:hint="eastAsia"/>
          <w:color w:val="333333"/>
          <w:spacing w:val="8"/>
          <w:kern w:val="0"/>
          <w:szCs w:val="21"/>
        </w:rPr>
        <w:t>试点建设，增开国际及地区全货机航线，申建蚌埠、合肥</w:t>
      </w:r>
      <w:proofErr w:type="gramStart"/>
      <w:r w:rsidRPr="00B37B18">
        <w:rPr>
          <w:rFonts w:ascii="宋体" w:eastAsia="宋体" w:hAnsi="宋体" w:cs="Times New Roman" w:hint="eastAsia"/>
          <w:color w:val="333333"/>
          <w:spacing w:val="8"/>
          <w:kern w:val="0"/>
          <w:szCs w:val="21"/>
        </w:rPr>
        <w:t>空港综保区</w:t>
      </w:r>
      <w:proofErr w:type="gramEnd"/>
      <w:r w:rsidRPr="00B37B18">
        <w:rPr>
          <w:rFonts w:ascii="宋体" w:eastAsia="宋体" w:hAnsi="宋体" w:cs="Times New Roman" w:hint="eastAsia"/>
          <w:color w:val="333333"/>
          <w:spacing w:val="8"/>
          <w:kern w:val="0"/>
          <w:szCs w:val="21"/>
        </w:rPr>
        <w:t>。延伸合肥中欧班</w:t>
      </w:r>
      <w:proofErr w:type="gramStart"/>
      <w:r w:rsidRPr="00B37B18">
        <w:rPr>
          <w:rFonts w:ascii="宋体" w:eastAsia="宋体" w:hAnsi="宋体" w:cs="Times New Roman" w:hint="eastAsia"/>
          <w:color w:val="333333"/>
          <w:spacing w:val="8"/>
          <w:kern w:val="0"/>
          <w:szCs w:val="21"/>
        </w:rPr>
        <w:t>列服务</w:t>
      </w:r>
      <w:proofErr w:type="gramEnd"/>
      <w:r w:rsidRPr="00B37B18">
        <w:rPr>
          <w:rFonts w:ascii="宋体" w:eastAsia="宋体" w:hAnsi="宋体" w:cs="Times New Roman" w:hint="eastAsia"/>
          <w:color w:val="333333"/>
          <w:spacing w:val="8"/>
          <w:kern w:val="0"/>
          <w:szCs w:val="21"/>
        </w:rPr>
        <w:t>网络，加快推进芜湖塔桥物流基地建设。提升世界制造业大会等展会市场化、国际化水平。做实“海客圆桌会”等对接平台，支持黄山“国际会客厅”建设。加强外事、侨务、对台、港澳工作，拓展国际友城合作和民间交流。</w:t>
      </w:r>
    </w:p>
    <w:p w:rsidR="00B37B18" w:rsidRPr="00B37B18" w:rsidRDefault="00B37B18" w:rsidP="00B37B18">
      <w:pPr>
        <w:widowControl/>
        <w:shd w:val="clear" w:color="auto" w:fill="FFFFFF"/>
        <w:spacing w:line="590" w:lineRule="atLeast"/>
        <w:ind w:firstLine="640"/>
        <w:rPr>
          <w:rFonts w:ascii="宋体" w:eastAsia="宋体" w:hAnsi="宋体" w:cs="Times New Roman"/>
          <w:b/>
          <w:color w:val="333333"/>
          <w:spacing w:val="8"/>
          <w:kern w:val="0"/>
          <w:szCs w:val="21"/>
        </w:rPr>
      </w:pPr>
      <w:r w:rsidRPr="00B37B18">
        <w:rPr>
          <w:rFonts w:ascii="宋体" w:eastAsia="宋体" w:hAnsi="宋体" w:cs="Times New Roman" w:hint="eastAsia"/>
          <w:b/>
          <w:color w:val="333333"/>
          <w:spacing w:val="8"/>
          <w:kern w:val="0"/>
          <w:szCs w:val="21"/>
        </w:rPr>
        <w:t>（六）深入实施重大国家战略，推动区域协调发展</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落实推进长三角一体化发展两次座谈会精神，发挥国家战略叠加优势，推动全省各区域各板块协同共进，提升全省整体发展能级。</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高效落实重大国家战略。把握长三角一体化发展这个最大机遇，高质量推进各领域共建共享。协同打造长三角科技创新策源地，加强战略科技力量合作共建。深度参与产业</w:t>
      </w:r>
      <w:proofErr w:type="gramStart"/>
      <w:r w:rsidRPr="00B37B18">
        <w:rPr>
          <w:rFonts w:ascii="宋体" w:eastAsia="宋体" w:hAnsi="宋体" w:cs="Times New Roman" w:hint="eastAsia"/>
          <w:color w:val="333333"/>
          <w:spacing w:val="8"/>
          <w:kern w:val="0"/>
          <w:szCs w:val="21"/>
        </w:rPr>
        <w:t>链供应</w:t>
      </w:r>
      <w:proofErr w:type="gramEnd"/>
      <w:r w:rsidRPr="00B37B18">
        <w:rPr>
          <w:rFonts w:ascii="宋体" w:eastAsia="宋体" w:hAnsi="宋体" w:cs="Times New Roman" w:hint="eastAsia"/>
          <w:color w:val="333333"/>
          <w:spacing w:val="8"/>
          <w:kern w:val="0"/>
          <w:szCs w:val="21"/>
        </w:rPr>
        <w:t>链分工协作，完善省际毗邻地区新型功能区跨界协同机制，加快</w:t>
      </w:r>
      <w:proofErr w:type="gramStart"/>
      <w:r w:rsidRPr="00B37B18">
        <w:rPr>
          <w:rFonts w:ascii="宋体" w:eastAsia="宋体" w:hAnsi="宋体" w:cs="Times New Roman" w:hint="eastAsia"/>
          <w:color w:val="333333"/>
          <w:spacing w:val="8"/>
          <w:kern w:val="0"/>
          <w:szCs w:val="21"/>
        </w:rPr>
        <w:t>产业锻长补短</w:t>
      </w:r>
      <w:proofErr w:type="gramEnd"/>
      <w:r w:rsidRPr="00B37B18">
        <w:rPr>
          <w:rFonts w:ascii="宋体" w:eastAsia="宋体" w:hAnsi="宋体" w:cs="Times New Roman" w:hint="eastAsia"/>
          <w:color w:val="333333"/>
          <w:spacing w:val="8"/>
          <w:kern w:val="0"/>
          <w:szCs w:val="21"/>
        </w:rPr>
        <w:t>。加强生态环境共保联治，启动建设长三角（安徽）生态</w:t>
      </w:r>
      <w:proofErr w:type="gramStart"/>
      <w:r w:rsidRPr="00B37B18">
        <w:rPr>
          <w:rFonts w:ascii="宋体" w:eastAsia="宋体" w:hAnsi="宋体" w:cs="Times New Roman" w:hint="eastAsia"/>
          <w:color w:val="333333"/>
          <w:spacing w:val="8"/>
          <w:kern w:val="0"/>
          <w:szCs w:val="21"/>
        </w:rPr>
        <w:t>绿色康养基地</w:t>
      </w:r>
      <w:proofErr w:type="gramEnd"/>
      <w:r w:rsidRPr="00B37B18">
        <w:rPr>
          <w:rFonts w:ascii="宋体" w:eastAsia="宋体" w:hAnsi="宋体" w:cs="Times New Roman" w:hint="eastAsia"/>
          <w:color w:val="333333"/>
          <w:spacing w:val="8"/>
          <w:kern w:val="0"/>
          <w:szCs w:val="21"/>
        </w:rPr>
        <w:t>。积极共建长三角联通国内国际双循环战略枢纽，加快建设虹桥国际开放枢纽安徽联动发展区。推进公共服务便利共享，加快缩小基本公共服务差距。深入实施推动长江经济带发展、中部地区加快崛起、共建“一带一路”等战略，高水平建设省际重要物流节</w:t>
      </w:r>
      <w:r w:rsidRPr="00B37B18">
        <w:rPr>
          <w:rFonts w:ascii="宋体" w:eastAsia="宋体" w:hAnsi="宋体" w:cs="Times New Roman" w:hint="eastAsia"/>
          <w:color w:val="333333"/>
          <w:spacing w:val="8"/>
          <w:kern w:val="0"/>
          <w:szCs w:val="21"/>
        </w:rPr>
        <w:lastRenderedPageBreak/>
        <w:t>点和合作园区，加快构建</w:t>
      </w:r>
      <w:proofErr w:type="gramStart"/>
      <w:r w:rsidRPr="00B37B18">
        <w:rPr>
          <w:rFonts w:ascii="宋体" w:eastAsia="宋体" w:hAnsi="宋体" w:cs="Times New Roman" w:hint="eastAsia"/>
          <w:color w:val="333333"/>
          <w:spacing w:val="8"/>
          <w:kern w:val="0"/>
          <w:szCs w:val="21"/>
        </w:rPr>
        <w:t>链接东</w:t>
      </w:r>
      <w:proofErr w:type="gramEnd"/>
      <w:r w:rsidRPr="00B37B18">
        <w:rPr>
          <w:rFonts w:ascii="宋体" w:eastAsia="宋体" w:hAnsi="宋体" w:cs="Times New Roman" w:hint="eastAsia"/>
          <w:color w:val="333333"/>
          <w:spacing w:val="8"/>
          <w:kern w:val="0"/>
          <w:szCs w:val="21"/>
        </w:rPr>
        <w:t>中部市场化要素对接平台，把安徽承东启西的区位优势转化为“左右逢源”的开放优势。</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加快皖北全面振兴。坚持“四化同步”，支持皖北地区走出一条质量更高、效益更好、结构更优、优势充分释放的发展新路。皖北振兴，产业振兴是基础。聚焦汽车及零部件、新能源、新材料、绿色食品等重点产业集群建设，集中资源、集中力量、集中攻坚，力争皖北快速形成规模优势和竞争优势。用好沪苏</w:t>
      </w:r>
      <w:proofErr w:type="gramStart"/>
      <w:r w:rsidRPr="00B37B18">
        <w:rPr>
          <w:rFonts w:ascii="宋体" w:eastAsia="宋体" w:hAnsi="宋体" w:cs="Times New Roman" w:hint="eastAsia"/>
          <w:color w:val="333333"/>
          <w:spacing w:val="8"/>
          <w:kern w:val="0"/>
          <w:szCs w:val="21"/>
        </w:rPr>
        <w:t>浙城市</w:t>
      </w:r>
      <w:proofErr w:type="gramEnd"/>
      <w:r w:rsidRPr="00B37B18">
        <w:rPr>
          <w:rFonts w:ascii="宋体" w:eastAsia="宋体" w:hAnsi="宋体" w:cs="Times New Roman" w:hint="eastAsia"/>
          <w:color w:val="333333"/>
          <w:spacing w:val="8"/>
          <w:kern w:val="0"/>
          <w:szCs w:val="21"/>
        </w:rPr>
        <w:t>与皖北城市结对合作帮扶机制，提升皖北承接产业转移集聚区建设水平。加密扩容基础设施网络，适度超前布局新基建，扩大</w:t>
      </w:r>
      <w:proofErr w:type="gramStart"/>
      <w:r w:rsidRPr="00B37B18">
        <w:rPr>
          <w:rFonts w:ascii="宋体" w:eastAsia="宋体" w:hAnsi="宋体" w:cs="Times New Roman" w:hint="eastAsia"/>
          <w:color w:val="333333"/>
          <w:spacing w:val="8"/>
          <w:kern w:val="0"/>
          <w:szCs w:val="21"/>
        </w:rPr>
        <w:t>重大科创平台</w:t>
      </w:r>
      <w:proofErr w:type="gramEnd"/>
      <w:r w:rsidRPr="00B37B18">
        <w:rPr>
          <w:rFonts w:ascii="宋体" w:eastAsia="宋体" w:hAnsi="宋体" w:cs="Times New Roman" w:hint="eastAsia"/>
          <w:color w:val="333333"/>
          <w:spacing w:val="8"/>
          <w:kern w:val="0"/>
          <w:szCs w:val="21"/>
        </w:rPr>
        <w:t>、开放平台布局，改善皖北高质量发展支撑条件。加大公共服务补短板力度，启动皖北地区基础教育优质资源扩容工程，深入实施皖北地区群众</w:t>
      </w:r>
      <w:proofErr w:type="gramStart"/>
      <w:r w:rsidRPr="00B37B18">
        <w:rPr>
          <w:rFonts w:ascii="宋体" w:eastAsia="宋体" w:hAnsi="宋体" w:cs="Times New Roman" w:hint="eastAsia"/>
          <w:color w:val="333333"/>
          <w:spacing w:val="8"/>
          <w:kern w:val="0"/>
          <w:szCs w:val="21"/>
        </w:rPr>
        <w:t>喝上引调水工</w:t>
      </w:r>
      <w:proofErr w:type="gramEnd"/>
      <w:r w:rsidRPr="00B37B18">
        <w:rPr>
          <w:rFonts w:ascii="宋体" w:eastAsia="宋体" w:hAnsi="宋体" w:cs="Times New Roman" w:hint="eastAsia"/>
          <w:color w:val="333333"/>
          <w:spacing w:val="8"/>
          <w:kern w:val="0"/>
          <w:szCs w:val="21"/>
        </w:rPr>
        <w:t>程，完成</w:t>
      </w:r>
      <w:r w:rsidRPr="00B37B18">
        <w:rPr>
          <w:rFonts w:ascii="宋体" w:eastAsia="宋体" w:hAnsi="宋体" w:cs="Times New Roman"/>
          <w:color w:val="333333"/>
          <w:spacing w:val="8"/>
          <w:kern w:val="0"/>
          <w:szCs w:val="21"/>
        </w:rPr>
        <w:t>405</w:t>
      </w:r>
      <w:r w:rsidRPr="00B37B18">
        <w:rPr>
          <w:rFonts w:ascii="宋体" w:eastAsia="宋体" w:hAnsi="宋体" w:cs="Times New Roman" w:hint="eastAsia"/>
          <w:color w:val="333333"/>
          <w:spacing w:val="8"/>
          <w:kern w:val="0"/>
          <w:szCs w:val="21"/>
        </w:rPr>
        <w:t>万人地下水水源替换。</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全面增强各区域发展动能。</w:t>
      </w:r>
      <w:proofErr w:type="gramStart"/>
      <w:r w:rsidRPr="00B37B18">
        <w:rPr>
          <w:rFonts w:ascii="宋体" w:eastAsia="宋体" w:hAnsi="宋体" w:cs="Times New Roman" w:hint="eastAsia"/>
          <w:color w:val="333333"/>
          <w:spacing w:val="8"/>
          <w:kern w:val="0"/>
          <w:szCs w:val="21"/>
        </w:rPr>
        <w:t>落细合肥都市圈各区域</w:t>
      </w:r>
      <w:proofErr w:type="gramEnd"/>
      <w:r w:rsidRPr="00B37B18">
        <w:rPr>
          <w:rFonts w:ascii="宋体" w:eastAsia="宋体" w:hAnsi="宋体" w:cs="Times New Roman" w:hint="eastAsia"/>
          <w:color w:val="333333"/>
          <w:spacing w:val="8"/>
          <w:kern w:val="0"/>
          <w:szCs w:val="21"/>
        </w:rPr>
        <w:t>功能分工，推进合</w:t>
      </w:r>
      <w:proofErr w:type="gramStart"/>
      <w:r w:rsidRPr="00B37B18">
        <w:rPr>
          <w:rFonts w:ascii="宋体" w:eastAsia="宋体" w:hAnsi="宋体" w:cs="Times New Roman" w:hint="eastAsia"/>
          <w:color w:val="333333"/>
          <w:spacing w:val="8"/>
          <w:kern w:val="0"/>
          <w:szCs w:val="21"/>
        </w:rPr>
        <w:t>淮产业</w:t>
      </w:r>
      <w:proofErr w:type="gramEnd"/>
      <w:r w:rsidRPr="00B37B18">
        <w:rPr>
          <w:rFonts w:ascii="宋体" w:eastAsia="宋体" w:hAnsi="宋体" w:cs="Times New Roman" w:hint="eastAsia"/>
          <w:color w:val="333333"/>
          <w:spacing w:val="8"/>
          <w:kern w:val="0"/>
          <w:szCs w:val="21"/>
        </w:rPr>
        <w:t>走廊、合</w:t>
      </w:r>
      <w:proofErr w:type="gramStart"/>
      <w:r w:rsidRPr="00B37B18">
        <w:rPr>
          <w:rFonts w:ascii="宋体" w:eastAsia="宋体" w:hAnsi="宋体" w:cs="Times New Roman" w:hint="eastAsia"/>
          <w:color w:val="333333"/>
          <w:spacing w:val="8"/>
          <w:kern w:val="0"/>
          <w:szCs w:val="21"/>
        </w:rPr>
        <w:t>六经济</w:t>
      </w:r>
      <w:proofErr w:type="gramEnd"/>
      <w:r w:rsidRPr="00B37B18">
        <w:rPr>
          <w:rFonts w:ascii="宋体" w:eastAsia="宋体" w:hAnsi="宋体" w:cs="Times New Roman" w:hint="eastAsia"/>
          <w:color w:val="333333"/>
          <w:spacing w:val="8"/>
          <w:kern w:val="0"/>
          <w:szCs w:val="21"/>
        </w:rPr>
        <w:t>走廊、合</w:t>
      </w:r>
      <w:proofErr w:type="gramStart"/>
      <w:r w:rsidRPr="00B37B18">
        <w:rPr>
          <w:rFonts w:ascii="宋体" w:eastAsia="宋体" w:hAnsi="宋体" w:cs="Times New Roman" w:hint="eastAsia"/>
          <w:color w:val="333333"/>
          <w:spacing w:val="8"/>
          <w:kern w:val="0"/>
          <w:szCs w:val="21"/>
        </w:rPr>
        <w:t>滁</w:t>
      </w:r>
      <w:proofErr w:type="gramEnd"/>
      <w:r w:rsidRPr="00B37B18">
        <w:rPr>
          <w:rFonts w:ascii="宋体" w:eastAsia="宋体" w:hAnsi="宋体" w:cs="Times New Roman" w:hint="eastAsia"/>
          <w:color w:val="333333"/>
          <w:spacing w:val="8"/>
          <w:kern w:val="0"/>
          <w:szCs w:val="21"/>
        </w:rPr>
        <w:t>合作园等建设。支持安徽长江城市带打造智能制造走廊，走在高水平开放前列。加快皖西大别山革命老区振兴发展，推进特色优质农产品生产加工供应基地、</w:t>
      </w:r>
      <w:proofErr w:type="gramStart"/>
      <w:r w:rsidRPr="00B37B18">
        <w:rPr>
          <w:rFonts w:ascii="宋体" w:eastAsia="宋体" w:hAnsi="宋体" w:cs="Times New Roman" w:hint="eastAsia"/>
          <w:color w:val="333333"/>
          <w:spacing w:val="8"/>
          <w:kern w:val="0"/>
          <w:szCs w:val="21"/>
        </w:rPr>
        <w:t>文旅康养</w:t>
      </w:r>
      <w:proofErr w:type="gramEnd"/>
      <w:r w:rsidRPr="00B37B18">
        <w:rPr>
          <w:rFonts w:ascii="宋体" w:eastAsia="宋体" w:hAnsi="宋体" w:cs="Times New Roman" w:hint="eastAsia"/>
          <w:color w:val="333333"/>
          <w:spacing w:val="8"/>
          <w:kern w:val="0"/>
          <w:szCs w:val="21"/>
        </w:rPr>
        <w:t>基地等建设。加快建设大黄山世界级休闲</w:t>
      </w:r>
      <w:proofErr w:type="gramStart"/>
      <w:r w:rsidRPr="00B37B18">
        <w:rPr>
          <w:rFonts w:ascii="宋体" w:eastAsia="宋体" w:hAnsi="宋体" w:cs="Times New Roman" w:hint="eastAsia"/>
          <w:color w:val="333333"/>
          <w:spacing w:val="8"/>
          <w:kern w:val="0"/>
          <w:szCs w:val="21"/>
        </w:rPr>
        <w:t>度假康养旅游</w:t>
      </w:r>
      <w:proofErr w:type="gramEnd"/>
      <w:r w:rsidRPr="00B37B18">
        <w:rPr>
          <w:rFonts w:ascii="宋体" w:eastAsia="宋体" w:hAnsi="宋体" w:cs="Times New Roman" w:hint="eastAsia"/>
          <w:color w:val="333333"/>
          <w:spacing w:val="8"/>
          <w:kern w:val="0"/>
          <w:szCs w:val="21"/>
        </w:rPr>
        <w:t>目的地，建立全域联动机制，</w:t>
      </w:r>
      <w:proofErr w:type="gramStart"/>
      <w:r w:rsidRPr="00B37B18">
        <w:rPr>
          <w:rFonts w:ascii="宋体" w:eastAsia="宋体" w:hAnsi="宋体" w:cs="Times New Roman" w:hint="eastAsia"/>
          <w:color w:val="333333"/>
          <w:spacing w:val="8"/>
          <w:kern w:val="0"/>
          <w:szCs w:val="21"/>
        </w:rPr>
        <w:t>开展业</w:t>
      </w:r>
      <w:proofErr w:type="gramEnd"/>
      <w:r w:rsidRPr="00B37B18">
        <w:rPr>
          <w:rFonts w:ascii="宋体" w:eastAsia="宋体" w:hAnsi="宋体" w:cs="Times New Roman" w:hint="eastAsia"/>
          <w:color w:val="333333"/>
          <w:spacing w:val="8"/>
          <w:kern w:val="0"/>
          <w:szCs w:val="21"/>
        </w:rPr>
        <w:t>态融合创新，加快发展休闲度假、创意经济、体育赛事、医疗康养、会展经济、文化服务等高端服务业集群。促进县域经济高质量发展，支持特色产业集群（基地）建设，培育百亿级集群</w:t>
      </w:r>
      <w:r w:rsidRPr="00B37B18">
        <w:rPr>
          <w:rFonts w:ascii="宋体" w:eastAsia="宋体" w:hAnsi="宋体" w:cs="Times New Roman"/>
          <w:color w:val="333333"/>
          <w:spacing w:val="8"/>
          <w:kern w:val="0"/>
          <w:szCs w:val="21"/>
        </w:rPr>
        <w:t>25</w:t>
      </w:r>
      <w:r w:rsidRPr="00B37B18">
        <w:rPr>
          <w:rFonts w:ascii="宋体" w:eastAsia="宋体" w:hAnsi="宋体" w:cs="Times New Roman" w:hint="eastAsia"/>
          <w:color w:val="333333"/>
          <w:spacing w:val="8"/>
          <w:kern w:val="0"/>
          <w:szCs w:val="21"/>
        </w:rPr>
        <w:t>个。</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全面提升城市功能品质活力。把握以人为</w:t>
      </w:r>
      <w:proofErr w:type="gramStart"/>
      <w:r w:rsidRPr="00B37B18">
        <w:rPr>
          <w:rFonts w:ascii="宋体" w:eastAsia="宋体" w:hAnsi="宋体" w:cs="Times New Roman" w:hint="eastAsia"/>
          <w:color w:val="333333"/>
          <w:spacing w:val="8"/>
          <w:kern w:val="0"/>
          <w:szCs w:val="21"/>
        </w:rPr>
        <w:t>本重要</w:t>
      </w:r>
      <w:proofErr w:type="gramEnd"/>
      <w:r w:rsidRPr="00B37B18">
        <w:rPr>
          <w:rFonts w:ascii="宋体" w:eastAsia="宋体" w:hAnsi="宋体" w:cs="Times New Roman" w:hint="eastAsia"/>
          <w:color w:val="333333"/>
          <w:spacing w:val="8"/>
          <w:kern w:val="0"/>
          <w:szCs w:val="21"/>
        </w:rPr>
        <w:t>原则，以增强城市活力和竞争力为目标，加快完善城市功能、提升城市品质，增强城市对要素和产业的集聚力。以城市群、都市圈为基本依托，因城施策，促进大中小城市协调发展，提升县城建设发展水平。扩大教育、医疗、文化等优质公共服务供给，建设</w:t>
      </w:r>
      <w:proofErr w:type="gramStart"/>
      <w:r w:rsidRPr="00B37B18">
        <w:rPr>
          <w:rFonts w:ascii="宋体" w:eastAsia="宋体" w:hAnsi="宋体" w:cs="Times New Roman" w:hint="eastAsia"/>
          <w:color w:val="333333"/>
          <w:spacing w:val="8"/>
          <w:kern w:val="0"/>
          <w:szCs w:val="21"/>
        </w:rPr>
        <w:t>产城融合</w:t>
      </w:r>
      <w:proofErr w:type="gramEnd"/>
      <w:r w:rsidRPr="00B37B18">
        <w:rPr>
          <w:rFonts w:ascii="宋体" w:eastAsia="宋体" w:hAnsi="宋体" w:cs="Times New Roman" w:hint="eastAsia"/>
          <w:color w:val="333333"/>
          <w:spacing w:val="8"/>
          <w:kern w:val="0"/>
          <w:szCs w:val="21"/>
        </w:rPr>
        <w:t>高品质园区和便捷舒适的幸福社区。推进创业城市创建，打造活力充盈的创业安徽。创新投融资模式，</w:t>
      </w:r>
      <w:r w:rsidRPr="00B37B18">
        <w:rPr>
          <w:rFonts w:ascii="宋体" w:eastAsia="宋体" w:hAnsi="宋体" w:cs="Times New Roman" w:hint="eastAsia"/>
          <w:color w:val="333333"/>
          <w:spacing w:val="8"/>
          <w:kern w:val="0"/>
          <w:szCs w:val="21"/>
        </w:rPr>
        <w:lastRenderedPageBreak/>
        <w:t>实现城市内涵式增长和可持续发展。提升城市规划建设治理水平，实施城市体检和城市更新行动，构建特色鲜明、近悦远来、活力迸发的安徽城市矩阵。</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加快建设互联互通的现代化基础设施体系。优化综合立体交通网，开工建设徐州至商丘高速宿州段、扬马城际、合肥新桥机场飞行区扩建、</w:t>
      </w:r>
      <w:proofErr w:type="gramStart"/>
      <w:r w:rsidRPr="00B37B18">
        <w:rPr>
          <w:rFonts w:ascii="宋体" w:eastAsia="宋体" w:hAnsi="宋体" w:cs="Times New Roman" w:hint="eastAsia"/>
          <w:color w:val="333333"/>
          <w:spacing w:val="8"/>
          <w:kern w:val="0"/>
          <w:szCs w:val="21"/>
        </w:rPr>
        <w:t>芜宣机场</w:t>
      </w:r>
      <w:proofErr w:type="gramEnd"/>
      <w:r w:rsidRPr="00B37B18">
        <w:rPr>
          <w:rFonts w:ascii="宋体" w:eastAsia="宋体" w:hAnsi="宋体" w:cs="Times New Roman" w:hint="eastAsia"/>
          <w:color w:val="333333"/>
          <w:spacing w:val="8"/>
          <w:kern w:val="0"/>
          <w:szCs w:val="21"/>
        </w:rPr>
        <w:t>改扩建等项目，加快沿江高铁、</w:t>
      </w:r>
      <w:proofErr w:type="gramStart"/>
      <w:r w:rsidRPr="00B37B18">
        <w:rPr>
          <w:rFonts w:ascii="宋体" w:eastAsia="宋体" w:hAnsi="宋体" w:cs="Times New Roman" w:hint="eastAsia"/>
          <w:color w:val="333333"/>
          <w:spacing w:val="8"/>
          <w:kern w:val="0"/>
          <w:szCs w:val="21"/>
        </w:rPr>
        <w:t>淮宿蚌</w:t>
      </w:r>
      <w:proofErr w:type="gramEnd"/>
      <w:r w:rsidRPr="00B37B18">
        <w:rPr>
          <w:rFonts w:ascii="宋体" w:eastAsia="宋体" w:hAnsi="宋体" w:cs="Times New Roman" w:hint="eastAsia"/>
          <w:color w:val="333333"/>
          <w:spacing w:val="8"/>
          <w:kern w:val="0"/>
          <w:szCs w:val="21"/>
        </w:rPr>
        <w:t>城际、和县至襄阳高速、</w:t>
      </w:r>
      <w:r w:rsidRPr="00B37B18">
        <w:rPr>
          <w:rFonts w:ascii="宋体" w:eastAsia="宋体" w:hAnsi="宋体" w:cs="Times New Roman"/>
          <w:color w:val="333333"/>
          <w:spacing w:val="8"/>
          <w:kern w:val="0"/>
          <w:szCs w:val="21"/>
        </w:rPr>
        <w:t>G3</w:t>
      </w:r>
      <w:r w:rsidRPr="00B37B18">
        <w:rPr>
          <w:rFonts w:ascii="宋体" w:eastAsia="宋体" w:hAnsi="宋体" w:cs="Times New Roman" w:hint="eastAsia"/>
          <w:color w:val="333333"/>
          <w:spacing w:val="8"/>
          <w:kern w:val="0"/>
          <w:szCs w:val="21"/>
        </w:rPr>
        <w:t>铜陵长江公铁大桥等项目建设，</w:t>
      </w:r>
      <w:proofErr w:type="gramStart"/>
      <w:r w:rsidRPr="00B37B18">
        <w:rPr>
          <w:rFonts w:ascii="宋体" w:eastAsia="宋体" w:hAnsi="宋体" w:cs="Times New Roman" w:hint="eastAsia"/>
          <w:color w:val="333333"/>
          <w:spacing w:val="8"/>
          <w:kern w:val="0"/>
          <w:szCs w:val="21"/>
        </w:rPr>
        <w:t>建成池黄高</w:t>
      </w:r>
      <w:proofErr w:type="gramEnd"/>
      <w:r w:rsidRPr="00B37B18">
        <w:rPr>
          <w:rFonts w:ascii="宋体" w:eastAsia="宋体" w:hAnsi="宋体" w:cs="Times New Roman" w:hint="eastAsia"/>
          <w:color w:val="333333"/>
          <w:spacing w:val="8"/>
          <w:kern w:val="0"/>
          <w:szCs w:val="21"/>
        </w:rPr>
        <w:t>铁、宣绩高铁、</w:t>
      </w:r>
      <w:proofErr w:type="gramStart"/>
      <w:r w:rsidRPr="00B37B18">
        <w:rPr>
          <w:rFonts w:ascii="宋体" w:eastAsia="宋体" w:hAnsi="宋体" w:cs="Times New Roman" w:hint="eastAsia"/>
          <w:color w:val="333333"/>
          <w:spacing w:val="8"/>
          <w:kern w:val="0"/>
          <w:szCs w:val="21"/>
        </w:rPr>
        <w:t>合周高速</w:t>
      </w:r>
      <w:proofErr w:type="gramEnd"/>
      <w:r w:rsidRPr="00B37B18">
        <w:rPr>
          <w:rFonts w:ascii="宋体" w:eastAsia="宋体" w:hAnsi="宋体" w:cs="Times New Roman" w:hint="eastAsia"/>
          <w:color w:val="333333"/>
          <w:spacing w:val="8"/>
          <w:kern w:val="0"/>
          <w:szCs w:val="21"/>
        </w:rPr>
        <w:t>寿县至</w:t>
      </w:r>
      <w:proofErr w:type="gramStart"/>
      <w:r w:rsidRPr="00B37B18">
        <w:rPr>
          <w:rFonts w:ascii="宋体" w:eastAsia="宋体" w:hAnsi="宋体" w:cs="Times New Roman" w:hint="eastAsia"/>
          <w:color w:val="333333"/>
          <w:spacing w:val="8"/>
          <w:kern w:val="0"/>
          <w:szCs w:val="21"/>
        </w:rPr>
        <w:t>颍</w:t>
      </w:r>
      <w:proofErr w:type="gramEnd"/>
      <w:r w:rsidRPr="00B37B18">
        <w:rPr>
          <w:rFonts w:ascii="宋体" w:eastAsia="宋体" w:hAnsi="宋体" w:cs="Times New Roman" w:hint="eastAsia"/>
          <w:color w:val="333333"/>
          <w:spacing w:val="8"/>
          <w:kern w:val="0"/>
          <w:szCs w:val="21"/>
        </w:rPr>
        <w:t>上段、亳州机场、蚌埠机场等项目，新增高铁通车里程</w:t>
      </w:r>
      <w:r w:rsidRPr="00B37B18">
        <w:rPr>
          <w:rFonts w:ascii="宋体" w:eastAsia="宋体" w:hAnsi="宋体" w:cs="Times New Roman"/>
          <w:color w:val="333333"/>
          <w:spacing w:val="8"/>
          <w:kern w:val="0"/>
          <w:szCs w:val="21"/>
        </w:rPr>
        <w:t>200</w:t>
      </w:r>
      <w:r w:rsidRPr="00B37B18">
        <w:rPr>
          <w:rFonts w:ascii="宋体" w:eastAsia="宋体" w:hAnsi="宋体" w:cs="Times New Roman" w:hint="eastAsia"/>
          <w:color w:val="333333"/>
          <w:spacing w:val="8"/>
          <w:kern w:val="0"/>
          <w:szCs w:val="21"/>
        </w:rPr>
        <w:t>公里以上、高速通车里程</w:t>
      </w:r>
      <w:r w:rsidRPr="00B37B18">
        <w:rPr>
          <w:rFonts w:ascii="宋体" w:eastAsia="宋体" w:hAnsi="宋体" w:cs="Times New Roman"/>
          <w:color w:val="333333"/>
          <w:spacing w:val="8"/>
          <w:kern w:val="0"/>
          <w:szCs w:val="21"/>
        </w:rPr>
        <w:t>300</w:t>
      </w:r>
      <w:r w:rsidRPr="00B37B18">
        <w:rPr>
          <w:rFonts w:ascii="宋体" w:eastAsia="宋体" w:hAnsi="宋体" w:cs="Times New Roman" w:hint="eastAsia"/>
          <w:color w:val="333333"/>
          <w:spacing w:val="8"/>
          <w:kern w:val="0"/>
          <w:szCs w:val="21"/>
        </w:rPr>
        <w:t>公里以上。加强“水运上的安徽”建设，实施长江、淮河干支流航道整治和内河航道畅通重大工程。推进水网先导区建设，加快实施引江</w:t>
      </w:r>
      <w:proofErr w:type="gramStart"/>
      <w:r w:rsidRPr="00B37B18">
        <w:rPr>
          <w:rFonts w:ascii="宋体" w:eastAsia="宋体" w:hAnsi="宋体" w:cs="Times New Roman" w:hint="eastAsia"/>
          <w:color w:val="333333"/>
          <w:spacing w:val="8"/>
          <w:kern w:val="0"/>
          <w:szCs w:val="21"/>
        </w:rPr>
        <w:t>济淮二</w:t>
      </w:r>
      <w:proofErr w:type="gramEnd"/>
      <w:r w:rsidRPr="00B37B18">
        <w:rPr>
          <w:rFonts w:ascii="宋体" w:eastAsia="宋体" w:hAnsi="宋体" w:cs="Times New Roman" w:hint="eastAsia"/>
          <w:color w:val="333333"/>
          <w:spacing w:val="8"/>
          <w:kern w:val="0"/>
          <w:szCs w:val="21"/>
        </w:rPr>
        <w:t>期等重大工程。推进国家物流枢纽承载城市建设，争创安庆港口型、阜阳商贸服务型国家物流枢纽。提升</w:t>
      </w:r>
      <w:proofErr w:type="gramStart"/>
      <w:r w:rsidRPr="00B37B18">
        <w:rPr>
          <w:rFonts w:ascii="宋体" w:eastAsia="宋体" w:hAnsi="宋体" w:cs="Times New Roman" w:hint="eastAsia"/>
          <w:color w:val="333333"/>
          <w:spacing w:val="8"/>
          <w:kern w:val="0"/>
          <w:szCs w:val="21"/>
        </w:rPr>
        <w:t>郑蒲港等</w:t>
      </w:r>
      <w:proofErr w:type="gramEnd"/>
      <w:r w:rsidRPr="00B37B18">
        <w:rPr>
          <w:rFonts w:ascii="宋体" w:eastAsia="宋体" w:hAnsi="宋体" w:cs="Times New Roman" w:hint="eastAsia"/>
          <w:color w:val="333333"/>
          <w:spacing w:val="8"/>
          <w:kern w:val="0"/>
          <w:szCs w:val="21"/>
        </w:rPr>
        <w:t>港口物流功能，加快合肥派</w:t>
      </w:r>
      <w:proofErr w:type="gramStart"/>
      <w:r w:rsidRPr="00B37B18">
        <w:rPr>
          <w:rFonts w:ascii="宋体" w:eastAsia="宋体" w:hAnsi="宋体" w:cs="Times New Roman" w:hint="eastAsia"/>
          <w:color w:val="333333"/>
          <w:spacing w:val="8"/>
          <w:kern w:val="0"/>
          <w:szCs w:val="21"/>
        </w:rPr>
        <w:t>河国际综合物流园汽车</w:t>
      </w:r>
      <w:proofErr w:type="gramEnd"/>
      <w:r w:rsidRPr="00B37B18">
        <w:rPr>
          <w:rFonts w:ascii="宋体" w:eastAsia="宋体" w:hAnsi="宋体" w:cs="Times New Roman" w:hint="eastAsia"/>
          <w:color w:val="333333"/>
          <w:spacing w:val="8"/>
          <w:kern w:val="0"/>
          <w:szCs w:val="21"/>
        </w:rPr>
        <w:t>物流中心、阜阳铁路国际</w:t>
      </w:r>
      <w:proofErr w:type="gramStart"/>
      <w:r w:rsidRPr="00B37B18">
        <w:rPr>
          <w:rFonts w:ascii="宋体" w:eastAsia="宋体" w:hAnsi="宋体" w:cs="Times New Roman" w:hint="eastAsia"/>
          <w:color w:val="333333"/>
          <w:spacing w:val="8"/>
          <w:kern w:val="0"/>
          <w:szCs w:val="21"/>
        </w:rPr>
        <w:t>物流港</w:t>
      </w:r>
      <w:proofErr w:type="gramEnd"/>
      <w:r w:rsidRPr="00B37B18">
        <w:rPr>
          <w:rFonts w:ascii="宋体" w:eastAsia="宋体" w:hAnsi="宋体" w:cs="Times New Roman" w:hint="eastAsia"/>
          <w:color w:val="333333"/>
          <w:spacing w:val="8"/>
          <w:kern w:val="0"/>
          <w:szCs w:val="21"/>
        </w:rPr>
        <w:t>等建设，大力发展多式联运，建设全省铁水联运物流服务平台，推动物流降本提质增效。</w:t>
      </w:r>
    </w:p>
    <w:p w:rsidR="00B37B18" w:rsidRPr="00B37B18" w:rsidRDefault="00B37B18" w:rsidP="00B37B18">
      <w:pPr>
        <w:widowControl/>
        <w:shd w:val="clear" w:color="auto" w:fill="FFFFFF"/>
        <w:spacing w:line="590" w:lineRule="atLeast"/>
        <w:ind w:firstLine="640"/>
        <w:rPr>
          <w:rFonts w:ascii="宋体" w:eastAsia="宋体" w:hAnsi="宋体" w:cs="Times New Roman"/>
          <w:b/>
          <w:color w:val="333333"/>
          <w:spacing w:val="8"/>
          <w:kern w:val="0"/>
          <w:szCs w:val="21"/>
        </w:rPr>
      </w:pPr>
      <w:r w:rsidRPr="00B37B18">
        <w:rPr>
          <w:rFonts w:ascii="宋体" w:eastAsia="宋体" w:hAnsi="宋体" w:cs="Times New Roman" w:hint="eastAsia"/>
          <w:b/>
          <w:color w:val="333333"/>
          <w:spacing w:val="8"/>
          <w:kern w:val="0"/>
          <w:szCs w:val="21"/>
        </w:rPr>
        <w:t>（七）坚持不懈抓好“三农”工作，有力有效推进乡村全面振兴</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坚持农业农村优先发展，坚持城乡融合发展，加快建设高质高效的农业强省。</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加快建设千亿斤江淮粮仓。坚持稳面积、增单产两手发力，全面实施良田、良种、良机、良法、优链、</w:t>
      </w:r>
      <w:proofErr w:type="gramStart"/>
      <w:r w:rsidRPr="00B37B18">
        <w:rPr>
          <w:rFonts w:ascii="宋体" w:eastAsia="宋体" w:hAnsi="宋体" w:cs="Times New Roman" w:hint="eastAsia"/>
          <w:color w:val="333333"/>
          <w:spacing w:val="8"/>
          <w:kern w:val="0"/>
          <w:szCs w:val="21"/>
        </w:rPr>
        <w:t>优农重点</w:t>
      </w:r>
      <w:proofErr w:type="gramEnd"/>
      <w:r w:rsidRPr="00B37B18">
        <w:rPr>
          <w:rFonts w:ascii="宋体" w:eastAsia="宋体" w:hAnsi="宋体" w:cs="Times New Roman" w:hint="eastAsia"/>
          <w:color w:val="333333"/>
          <w:spacing w:val="8"/>
          <w:kern w:val="0"/>
          <w:szCs w:val="21"/>
        </w:rPr>
        <w:t>工程。落实最严格耕地保护制度，全年粮食播种面积</w:t>
      </w:r>
      <w:r w:rsidRPr="00B37B18">
        <w:rPr>
          <w:rFonts w:ascii="宋体" w:eastAsia="宋体" w:hAnsi="宋体" w:cs="Times New Roman"/>
          <w:color w:val="333333"/>
          <w:spacing w:val="8"/>
          <w:kern w:val="0"/>
          <w:szCs w:val="21"/>
        </w:rPr>
        <w:t>1</w:t>
      </w:r>
      <w:r w:rsidRPr="00B37B18">
        <w:rPr>
          <w:rFonts w:ascii="宋体" w:eastAsia="宋体" w:hAnsi="宋体" w:cs="Times New Roman" w:hint="eastAsia"/>
          <w:color w:val="333333"/>
          <w:spacing w:val="8"/>
          <w:kern w:val="0"/>
          <w:szCs w:val="21"/>
        </w:rPr>
        <w:t>亿亩以上。加强农田水利设施建设，提高高标准农田投资补助水平，新建、改造高标准农田</w:t>
      </w:r>
      <w:r w:rsidRPr="00B37B18">
        <w:rPr>
          <w:rFonts w:ascii="宋体" w:eastAsia="宋体" w:hAnsi="宋体" w:cs="Times New Roman"/>
          <w:color w:val="333333"/>
          <w:spacing w:val="8"/>
          <w:kern w:val="0"/>
          <w:szCs w:val="21"/>
        </w:rPr>
        <w:t>420</w:t>
      </w:r>
      <w:r w:rsidRPr="00B37B18">
        <w:rPr>
          <w:rFonts w:ascii="宋体" w:eastAsia="宋体" w:hAnsi="宋体" w:cs="Times New Roman" w:hint="eastAsia"/>
          <w:color w:val="333333"/>
          <w:spacing w:val="8"/>
          <w:kern w:val="0"/>
          <w:szCs w:val="21"/>
        </w:rPr>
        <w:t>万亩。深入实施种业振兴行动，支持种业“保育繁推服”全产业链发展。</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做好“粮头食尾”“畜头肉尾”“农头工尾”增值大文章。深化农产品加工业跨越提升行动，新增产值超</w:t>
      </w:r>
      <w:r w:rsidRPr="00B37B18">
        <w:rPr>
          <w:rFonts w:ascii="宋体" w:eastAsia="宋体" w:hAnsi="宋体" w:cs="Times New Roman"/>
          <w:color w:val="333333"/>
          <w:spacing w:val="8"/>
          <w:kern w:val="0"/>
          <w:szCs w:val="21"/>
        </w:rPr>
        <w:t>10</w:t>
      </w:r>
      <w:r w:rsidRPr="00B37B18">
        <w:rPr>
          <w:rFonts w:ascii="宋体" w:eastAsia="宋体" w:hAnsi="宋体" w:cs="Times New Roman" w:hint="eastAsia"/>
          <w:color w:val="333333"/>
          <w:spacing w:val="8"/>
          <w:kern w:val="0"/>
          <w:szCs w:val="21"/>
        </w:rPr>
        <w:t>亿元龙头企业</w:t>
      </w:r>
      <w:r w:rsidRPr="00B37B18">
        <w:rPr>
          <w:rFonts w:ascii="宋体" w:eastAsia="宋体" w:hAnsi="宋体" w:cs="Times New Roman"/>
          <w:color w:val="333333"/>
          <w:spacing w:val="8"/>
          <w:kern w:val="0"/>
          <w:szCs w:val="21"/>
        </w:rPr>
        <w:t>5</w:t>
      </w:r>
      <w:r w:rsidRPr="00B37B18">
        <w:rPr>
          <w:rFonts w:ascii="宋体" w:eastAsia="宋体" w:hAnsi="宋体" w:cs="Times New Roman" w:hint="eastAsia"/>
          <w:color w:val="333333"/>
          <w:spacing w:val="8"/>
          <w:kern w:val="0"/>
          <w:szCs w:val="21"/>
        </w:rPr>
        <w:t>家、产值超</w:t>
      </w:r>
      <w:r w:rsidRPr="00B37B18">
        <w:rPr>
          <w:rFonts w:ascii="宋体" w:eastAsia="宋体" w:hAnsi="宋体" w:cs="Times New Roman"/>
          <w:color w:val="333333"/>
          <w:spacing w:val="8"/>
          <w:kern w:val="0"/>
          <w:szCs w:val="21"/>
        </w:rPr>
        <w:t>50</w:t>
      </w:r>
      <w:r w:rsidRPr="00B37B18">
        <w:rPr>
          <w:rFonts w:ascii="宋体" w:eastAsia="宋体" w:hAnsi="宋体" w:cs="Times New Roman" w:hint="eastAsia"/>
          <w:color w:val="333333"/>
          <w:spacing w:val="8"/>
          <w:kern w:val="0"/>
          <w:szCs w:val="21"/>
        </w:rPr>
        <w:t>亿元加工园区</w:t>
      </w:r>
      <w:r w:rsidRPr="00B37B18">
        <w:rPr>
          <w:rFonts w:ascii="宋体" w:eastAsia="宋体" w:hAnsi="宋体" w:cs="Times New Roman"/>
          <w:color w:val="333333"/>
          <w:spacing w:val="8"/>
          <w:kern w:val="0"/>
          <w:szCs w:val="21"/>
        </w:rPr>
        <w:t>3</w:t>
      </w:r>
      <w:r w:rsidRPr="00B37B18">
        <w:rPr>
          <w:rFonts w:ascii="宋体" w:eastAsia="宋体" w:hAnsi="宋体" w:cs="Times New Roman" w:hint="eastAsia"/>
          <w:color w:val="333333"/>
          <w:spacing w:val="8"/>
          <w:kern w:val="0"/>
          <w:szCs w:val="21"/>
        </w:rPr>
        <w:t>家。</w:t>
      </w:r>
      <w:proofErr w:type="gramStart"/>
      <w:r w:rsidRPr="00B37B18">
        <w:rPr>
          <w:rFonts w:ascii="宋体" w:eastAsia="宋体" w:hAnsi="宋体" w:cs="Times New Roman" w:hint="eastAsia"/>
          <w:color w:val="333333"/>
          <w:spacing w:val="8"/>
          <w:kern w:val="0"/>
          <w:szCs w:val="21"/>
        </w:rPr>
        <w:t>推进十</w:t>
      </w:r>
      <w:proofErr w:type="gramEnd"/>
      <w:r w:rsidRPr="00B37B18">
        <w:rPr>
          <w:rFonts w:ascii="宋体" w:eastAsia="宋体" w:hAnsi="宋体" w:cs="Times New Roman" w:hint="eastAsia"/>
          <w:color w:val="333333"/>
          <w:spacing w:val="8"/>
          <w:kern w:val="0"/>
          <w:szCs w:val="21"/>
        </w:rPr>
        <w:t>大千亿级绿色食品产业全产业链发展，招引一批农业产业化龙头企业。深入实施“秸秆变肉”暨肉牛振兴计划，构建肉牛良种繁育体系，力争肉牛饲养量达</w:t>
      </w:r>
      <w:r w:rsidRPr="00B37B18">
        <w:rPr>
          <w:rFonts w:ascii="宋体" w:eastAsia="宋体" w:hAnsi="宋体" w:cs="Times New Roman"/>
          <w:color w:val="333333"/>
          <w:spacing w:val="8"/>
          <w:kern w:val="0"/>
          <w:szCs w:val="21"/>
        </w:rPr>
        <w:t>200</w:t>
      </w:r>
      <w:r w:rsidRPr="00B37B18">
        <w:rPr>
          <w:rFonts w:ascii="宋体" w:eastAsia="宋体" w:hAnsi="宋体" w:cs="Times New Roman" w:hint="eastAsia"/>
          <w:color w:val="333333"/>
          <w:spacing w:val="8"/>
          <w:kern w:val="0"/>
          <w:szCs w:val="21"/>
        </w:rPr>
        <w:t>万头。</w:t>
      </w:r>
      <w:r w:rsidRPr="00B37B18">
        <w:rPr>
          <w:rFonts w:ascii="宋体" w:eastAsia="宋体" w:hAnsi="宋体" w:cs="Times New Roman" w:hint="eastAsia"/>
          <w:color w:val="333333"/>
          <w:spacing w:val="8"/>
          <w:kern w:val="0"/>
          <w:szCs w:val="21"/>
        </w:rPr>
        <w:lastRenderedPageBreak/>
        <w:t>突出标准引领，推动徽派预制</w:t>
      </w:r>
      <w:proofErr w:type="gramStart"/>
      <w:r w:rsidRPr="00B37B18">
        <w:rPr>
          <w:rFonts w:ascii="宋体" w:eastAsia="宋体" w:hAnsi="宋体" w:cs="Times New Roman" w:hint="eastAsia"/>
          <w:color w:val="333333"/>
          <w:spacing w:val="8"/>
          <w:kern w:val="0"/>
          <w:szCs w:val="21"/>
        </w:rPr>
        <w:t>菜产业</w:t>
      </w:r>
      <w:proofErr w:type="gramEnd"/>
      <w:r w:rsidRPr="00B37B18">
        <w:rPr>
          <w:rFonts w:ascii="宋体" w:eastAsia="宋体" w:hAnsi="宋体" w:cs="Times New Roman" w:hint="eastAsia"/>
          <w:color w:val="333333"/>
          <w:spacing w:val="8"/>
          <w:kern w:val="0"/>
          <w:szCs w:val="21"/>
        </w:rPr>
        <w:t>品牌化、</w:t>
      </w:r>
      <w:proofErr w:type="gramStart"/>
      <w:r w:rsidRPr="00B37B18">
        <w:rPr>
          <w:rFonts w:ascii="宋体" w:eastAsia="宋体" w:hAnsi="宋体" w:cs="Times New Roman" w:hint="eastAsia"/>
          <w:color w:val="333333"/>
          <w:spacing w:val="8"/>
          <w:kern w:val="0"/>
          <w:szCs w:val="21"/>
        </w:rPr>
        <w:t>集群化</w:t>
      </w:r>
      <w:proofErr w:type="gramEnd"/>
      <w:r w:rsidRPr="00B37B18">
        <w:rPr>
          <w:rFonts w:ascii="宋体" w:eastAsia="宋体" w:hAnsi="宋体" w:cs="Times New Roman" w:hint="eastAsia"/>
          <w:color w:val="333333"/>
          <w:spacing w:val="8"/>
          <w:kern w:val="0"/>
          <w:szCs w:val="21"/>
        </w:rPr>
        <w:t>发展。新认证绿色食品、有机农产品和地理标志农产品</w:t>
      </w:r>
      <w:r w:rsidRPr="00B37B18">
        <w:rPr>
          <w:rFonts w:ascii="宋体" w:eastAsia="宋体" w:hAnsi="宋体" w:cs="Times New Roman"/>
          <w:color w:val="333333"/>
          <w:spacing w:val="8"/>
          <w:kern w:val="0"/>
          <w:szCs w:val="21"/>
        </w:rPr>
        <w:t>900</w:t>
      </w:r>
      <w:r w:rsidRPr="00B37B18">
        <w:rPr>
          <w:rFonts w:ascii="宋体" w:eastAsia="宋体" w:hAnsi="宋体" w:cs="Times New Roman" w:hint="eastAsia"/>
          <w:color w:val="333333"/>
          <w:spacing w:val="8"/>
          <w:kern w:val="0"/>
          <w:szCs w:val="21"/>
        </w:rPr>
        <w:t>个以上。</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大力实施“千村引领、万村升级”工程。学习运用浙江“千万工程”经验，抓好首批精品示范村规划建设，新增精品示范村</w:t>
      </w:r>
      <w:r w:rsidRPr="00B37B18">
        <w:rPr>
          <w:rFonts w:ascii="宋体" w:eastAsia="宋体" w:hAnsi="宋体" w:cs="Times New Roman"/>
          <w:color w:val="333333"/>
          <w:spacing w:val="8"/>
          <w:kern w:val="0"/>
          <w:szCs w:val="21"/>
        </w:rPr>
        <w:t>200</w:t>
      </w:r>
      <w:r w:rsidRPr="00B37B18">
        <w:rPr>
          <w:rFonts w:ascii="宋体" w:eastAsia="宋体" w:hAnsi="宋体" w:cs="Times New Roman" w:hint="eastAsia"/>
          <w:color w:val="333333"/>
          <w:spacing w:val="8"/>
          <w:kern w:val="0"/>
          <w:szCs w:val="21"/>
        </w:rPr>
        <w:t>个、省级中心村</w:t>
      </w:r>
      <w:r w:rsidRPr="00B37B18">
        <w:rPr>
          <w:rFonts w:ascii="宋体" w:eastAsia="宋体" w:hAnsi="宋体" w:cs="Times New Roman"/>
          <w:color w:val="333333"/>
          <w:spacing w:val="8"/>
          <w:kern w:val="0"/>
          <w:szCs w:val="21"/>
        </w:rPr>
        <w:t>800</w:t>
      </w:r>
      <w:r w:rsidRPr="00B37B18">
        <w:rPr>
          <w:rFonts w:ascii="宋体" w:eastAsia="宋体" w:hAnsi="宋体" w:cs="Times New Roman" w:hint="eastAsia"/>
          <w:color w:val="333333"/>
          <w:spacing w:val="8"/>
          <w:kern w:val="0"/>
          <w:szCs w:val="21"/>
        </w:rPr>
        <w:t>个左右。推进农村人居环境整治提升行动，完成</w:t>
      </w:r>
      <w:r w:rsidRPr="00B37B18">
        <w:rPr>
          <w:rFonts w:ascii="宋体" w:eastAsia="宋体" w:hAnsi="宋体" w:cs="Times New Roman"/>
          <w:color w:val="333333"/>
          <w:spacing w:val="8"/>
          <w:kern w:val="0"/>
          <w:szCs w:val="21"/>
        </w:rPr>
        <w:t>700</w:t>
      </w:r>
      <w:r w:rsidRPr="00B37B18">
        <w:rPr>
          <w:rFonts w:ascii="宋体" w:eastAsia="宋体" w:hAnsi="宋体" w:cs="Times New Roman" w:hint="eastAsia"/>
          <w:color w:val="333333"/>
          <w:spacing w:val="8"/>
          <w:kern w:val="0"/>
          <w:szCs w:val="21"/>
        </w:rPr>
        <w:t>个行政村生活污水治理、农村改厕</w:t>
      </w:r>
      <w:r w:rsidRPr="00B37B18">
        <w:rPr>
          <w:rFonts w:ascii="宋体" w:eastAsia="宋体" w:hAnsi="宋体" w:cs="Times New Roman"/>
          <w:color w:val="333333"/>
          <w:spacing w:val="8"/>
          <w:kern w:val="0"/>
          <w:szCs w:val="21"/>
        </w:rPr>
        <w:t>27</w:t>
      </w:r>
      <w:r w:rsidRPr="00B37B18">
        <w:rPr>
          <w:rFonts w:ascii="宋体" w:eastAsia="宋体" w:hAnsi="宋体" w:cs="Times New Roman" w:hint="eastAsia"/>
          <w:color w:val="333333"/>
          <w:spacing w:val="8"/>
          <w:kern w:val="0"/>
          <w:szCs w:val="21"/>
        </w:rPr>
        <w:t>万户，农村生活垃圾无害化处理率提高到</w:t>
      </w:r>
      <w:r w:rsidRPr="00B37B18">
        <w:rPr>
          <w:rFonts w:ascii="宋体" w:eastAsia="宋体" w:hAnsi="宋体" w:cs="Times New Roman"/>
          <w:color w:val="333333"/>
          <w:spacing w:val="8"/>
          <w:kern w:val="0"/>
          <w:szCs w:val="21"/>
        </w:rPr>
        <w:t>83%</w:t>
      </w:r>
      <w:r w:rsidRPr="00B37B18">
        <w:rPr>
          <w:rFonts w:ascii="宋体" w:eastAsia="宋体" w:hAnsi="宋体" w:cs="Times New Roman" w:hint="eastAsia"/>
          <w:color w:val="333333"/>
          <w:spacing w:val="8"/>
          <w:kern w:val="0"/>
          <w:szCs w:val="21"/>
        </w:rPr>
        <w:t>。新改建农村公路</w:t>
      </w:r>
      <w:r w:rsidRPr="00B37B18">
        <w:rPr>
          <w:rFonts w:ascii="宋体" w:eastAsia="宋体" w:hAnsi="宋体" w:cs="Times New Roman"/>
          <w:color w:val="333333"/>
          <w:spacing w:val="8"/>
          <w:kern w:val="0"/>
          <w:szCs w:val="21"/>
        </w:rPr>
        <w:t>3000</w:t>
      </w:r>
      <w:r w:rsidRPr="00B37B18">
        <w:rPr>
          <w:rFonts w:ascii="宋体" w:eastAsia="宋体" w:hAnsi="宋体" w:cs="Times New Roman" w:hint="eastAsia"/>
          <w:color w:val="333333"/>
          <w:spacing w:val="8"/>
          <w:kern w:val="0"/>
          <w:szCs w:val="21"/>
        </w:rPr>
        <w:t>公里，农村自来水普及率达</w:t>
      </w:r>
      <w:r w:rsidRPr="00B37B18">
        <w:rPr>
          <w:rFonts w:ascii="宋体" w:eastAsia="宋体" w:hAnsi="宋体" w:cs="Times New Roman"/>
          <w:color w:val="333333"/>
          <w:spacing w:val="8"/>
          <w:kern w:val="0"/>
          <w:szCs w:val="21"/>
        </w:rPr>
        <w:t>97%</w:t>
      </w:r>
      <w:r w:rsidRPr="00B37B18">
        <w:rPr>
          <w:rFonts w:ascii="宋体" w:eastAsia="宋体" w:hAnsi="宋体" w:cs="Times New Roman" w:hint="eastAsia"/>
          <w:color w:val="333333"/>
          <w:spacing w:val="8"/>
          <w:kern w:val="0"/>
          <w:szCs w:val="21"/>
        </w:rPr>
        <w:t>以上，村级养老服务站覆盖率提高到</w:t>
      </w:r>
      <w:r w:rsidRPr="00B37B18">
        <w:rPr>
          <w:rFonts w:ascii="宋体" w:eastAsia="宋体" w:hAnsi="宋体" w:cs="Times New Roman"/>
          <w:color w:val="333333"/>
          <w:spacing w:val="8"/>
          <w:kern w:val="0"/>
          <w:szCs w:val="21"/>
        </w:rPr>
        <w:t>45%</w:t>
      </w:r>
      <w:r w:rsidRPr="00B37B18">
        <w:rPr>
          <w:rFonts w:ascii="宋体" w:eastAsia="宋体" w:hAnsi="宋体" w:cs="Times New Roman" w:hint="eastAsia"/>
          <w:color w:val="333333"/>
          <w:spacing w:val="8"/>
          <w:kern w:val="0"/>
          <w:szCs w:val="21"/>
        </w:rPr>
        <w:t>以上。巩固拓展脱贫攻坚成果，深化“百校联百县兴千村”“万企兴万村”行动，推动脱贫地区产业发展提档升级、提质增效，进一步增强内生发展动力。</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深入推进农村改革。把二轮土地延包工作作为当前农村改革的“一号任务”，扎实做好</w:t>
      </w:r>
      <w:proofErr w:type="gramStart"/>
      <w:r w:rsidRPr="00B37B18">
        <w:rPr>
          <w:rFonts w:ascii="宋体" w:eastAsia="宋体" w:hAnsi="宋体" w:cs="Times New Roman" w:hint="eastAsia"/>
          <w:color w:val="333333"/>
          <w:spacing w:val="8"/>
          <w:kern w:val="0"/>
          <w:szCs w:val="21"/>
        </w:rPr>
        <w:t>整省延</w:t>
      </w:r>
      <w:proofErr w:type="gramEnd"/>
      <w:r w:rsidRPr="00B37B18">
        <w:rPr>
          <w:rFonts w:ascii="宋体" w:eastAsia="宋体" w:hAnsi="宋体" w:cs="Times New Roman" w:hint="eastAsia"/>
          <w:color w:val="333333"/>
          <w:spacing w:val="8"/>
          <w:kern w:val="0"/>
          <w:szCs w:val="21"/>
        </w:rPr>
        <w:t>包试点。高质量完成农村宅基地制度改革试点，巩固农村集体产权制度改革成果，集体经营收益</w:t>
      </w:r>
      <w:r w:rsidRPr="00B37B18">
        <w:rPr>
          <w:rFonts w:ascii="宋体" w:eastAsia="宋体" w:hAnsi="宋体" w:cs="Times New Roman"/>
          <w:color w:val="333333"/>
          <w:spacing w:val="8"/>
          <w:kern w:val="0"/>
          <w:szCs w:val="21"/>
        </w:rPr>
        <w:t>50</w:t>
      </w:r>
      <w:r w:rsidRPr="00B37B18">
        <w:rPr>
          <w:rFonts w:ascii="宋体" w:eastAsia="宋体" w:hAnsi="宋体" w:cs="Times New Roman" w:hint="eastAsia"/>
          <w:color w:val="333333"/>
          <w:spacing w:val="8"/>
          <w:kern w:val="0"/>
          <w:szCs w:val="21"/>
        </w:rPr>
        <w:t>万元以上的村占比达</w:t>
      </w:r>
      <w:r w:rsidRPr="00B37B18">
        <w:rPr>
          <w:rFonts w:ascii="宋体" w:eastAsia="宋体" w:hAnsi="宋体" w:cs="Times New Roman"/>
          <w:color w:val="333333"/>
          <w:spacing w:val="8"/>
          <w:kern w:val="0"/>
          <w:szCs w:val="21"/>
        </w:rPr>
        <w:t>30%</w:t>
      </w:r>
      <w:r w:rsidRPr="00B37B18">
        <w:rPr>
          <w:rFonts w:ascii="宋体" w:eastAsia="宋体" w:hAnsi="宋体" w:cs="Times New Roman" w:hint="eastAsia"/>
          <w:color w:val="333333"/>
          <w:spacing w:val="8"/>
          <w:kern w:val="0"/>
          <w:szCs w:val="21"/>
        </w:rPr>
        <w:t>。改革完善耕地占补平衡制度，分类稳妥开展耕地恢复。健全城乡要素双向流动有效机制，为城乡融合发展注入新动力。</w:t>
      </w:r>
    </w:p>
    <w:p w:rsidR="00B37B18" w:rsidRPr="00B37B18" w:rsidRDefault="00B37B18" w:rsidP="00B37B18">
      <w:pPr>
        <w:widowControl/>
        <w:shd w:val="clear" w:color="auto" w:fill="FFFFFF"/>
        <w:spacing w:line="590" w:lineRule="atLeast"/>
        <w:ind w:firstLine="640"/>
        <w:rPr>
          <w:rFonts w:ascii="宋体" w:eastAsia="宋体" w:hAnsi="宋体" w:cs="Times New Roman"/>
          <w:b/>
          <w:color w:val="333333"/>
          <w:spacing w:val="8"/>
          <w:kern w:val="0"/>
          <w:szCs w:val="21"/>
        </w:rPr>
      </w:pPr>
      <w:r w:rsidRPr="00B37B18">
        <w:rPr>
          <w:rFonts w:ascii="宋体" w:eastAsia="宋体" w:hAnsi="宋体" w:cs="Times New Roman" w:hint="eastAsia"/>
          <w:b/>
          <w:color w:val="333333"/>
          <w:spacing w:val="8"/>
          <w:kern w:val="0"/>
          <w:szCs w:val="21"/>
        </w:rPr>
        <w:t>（八）加强高品质生态环境建设，全面推进绿色低碳发展</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实施美丽安徽建设规划纲要，突出抓好美丽长江（安徽）经济带新一轮提升工程，加快建设山水秀美的生态强省。</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持续打好蓝天、碧水、净土保卫战。实施空气质量持续改善计划，开展皖北地区空气质量提升攻坚。推进美丽河湖建设，加强长江、淮河、巢湖等重点流域排污口“查测溯治”，开展不</w:t>
      </w:r>
      <w:proofErr w:type="gramStart"/>
      <w:r w:rsidRPr="00B37B18">
        <w:rPr>
          <w:rFonts w:ascii="宋体" w:eastAsia="宋体" w:hAnsi="宋体" w:cs="Times New Roman" w:hint="eastAsia"/>
          <w:color w:val="333333"/>
          <w:spacing w:val="8"/>
          <w:kern w:val="0"/>
          <w:szCs w:val="21"/>
        </w:rPr>
        <w:t>达标国控</w:t>
      </w:r>
      <w:proofErr w:type="gramEnd"/>
      <w:r w:rsidRPr="00B37B18">
        <w:rPr>
          <w:rFonts w:ascii="宋体" w:eastAsia="宋体" w:hAnsi="宋体" w:cs="Times New Roman" w:hint="eastAsia"/>
          <w:color w:val="333333"/>
          <w:spacing w:val="8"/>
          <w:kern w:val="0"/>
          <w:szCs w:val="21"/>
        </w:rPr>
        <w:t>断面攻坚。更新改造市政污水管网</w:t>
      </w:r>
      <w:r w:rsidRPr="00B37B18">
        <w:rPr>
          <w:rFonts w:ascii="宋体" w:eastAsia="宋体" w:hAnsi="宋体" w:cs="Times New Roman"/>
          <w:color w:val="333333"/>
          <w:spacing w:val="8"/>
          <w:kern w:val="0"/>
          <w:szCs w:val="21"/>
        </w:rPr>
        <w:t>1500</w:t>
      </w:r>
      <w:r w:rsidRPr="00B37B18">
        <w:rPr>
          <w:rFonts w:ascii="宋体" w:eastAsia="宋体" w:hAnsi="宋体" w:cs="Times New Roman" w:hint="eastAsia"/>
          <w:color w:val="333333"/>
          <w:spacing w:val="8"/>
          <w:kern w:val="0"/>
          <w:szCs w:val="21"/>
        </w:rPr>
        <w:t>公里，新增城市生活污水日处理能力</w:t>
      </w:r>
      <w:r w:rsidRPr="00B37B18">
        <w:rPr>
          <w:rFonts w:ascii="宋体" w:eastAsia="宋体" w:hAnsi="宋体" w:cs="Times New Roman"/>
          <w:color w:val="333333"/>
          <w:spacing w:val="8"/>
          <w:kern w:val="0"/>
          <w:szCs w:val="21"/>
        </w:rPr>
        <w:t>40</w:t>
      </w:r>
      <w:r w:rsidRPr="00B37B18">
        <w:rPr>
          <w:rFonts w:ascii="宋体" w:eastAsia="宋体" w:hAnsi="宋体" w:cs="Times New Roman" w:hint="eastAsia"/>
          <w:color w:val="333333"/>
          <w:spacing w:val="8"/>
          <w:kern w:val="0"/>
          <w:szCs w:val="21"/>
        </w:rPr>
        <w:t>万吨。实施农村黑臭水体治理三年行动，基本消除县城建成区黑臭水体。强化建设用地土壤污染风险管控，开展耕地污染成因排查整治。推</w:t>
      </w:r>
      <w:r w:rsidRPr="00B37B18">
        <w:rPr>
          <w:rFonts w:ascii="宋体" w:eastAsia="宋体" w:hAnsi="宋体" w:cs="Times New Roman" w:hint="eastAsia"/>
          <w:color w:val="333333"/>
          <w:spacing w:val="8"/>
          <w:kern w:val="0"/>
          <w:szCs w:val="21"/>
        </w:rPr>
        <w:lastRenderedPageBreak/>
        <w:t>进“无废城市”建设，加强新污染物治理。推进中央生态环保督察等反馈问题整改，持续解决好群众“家门口”环境问题。</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系统推进生态保护修复。推进自然保护地整合优化，强化重要生态空间保护。持续推进长江十年禁渔，实施生物多样性保护重大工程。加强“四廊两屏”建设，完成人工造林</w:t>
      </w:r>
      <w:r w:rsidRPr="00B37B18">
        <w:rPr>
          <w:rFonts w:ascii="宋体" w:eastAsia="宋体" w:hAnsi="宋体" w:cs="Times New Roman"/>
          <w:color w:val="333333"/>
          <w:spacing w:val="8"/>
          <w:kern w:val="0"/>
          <w:szCs w:val="21"/>
        </w:rPr>
        <w:t>25.95</w:t>
      </w:r>
      <w:r w:rsidRPr="00B37B18">
        <w:rPr>
          <w:rFonts w:ascii="宋体" w:eastAsia="宋体" w:hAnsi="宋体" w:cs="Times New Roman" w:hint="eastAsia"/>
          <w:color w:val="333333"/>
          <w:spacing w:val="8"/>
          <w:kern w:val="0"/>
          <w:szCs w:val="21"/>
        </w:rPr>
        <w:t>万亩，实施</w:t>
      </w:r>
      <w:r w:rsidRPr="00B37B18">
        <w:rPr>
          <w:rFonts w:ascii="宋体" w:eastAsia="宋体" w:hAnsi="宋体" w:cs="Times New Roman"/>
          <w:color w:val="333333"/>
          <w:spacing w:val="8"/>
          <w:kern w:val="0"/>
          <w:szCs w:val="21"/>
        </w:rPr>
        <w:t>10</w:t>
      </w:r>
      <w:r w:rsidRPr="00B37B18">
        <w:rPr>
          <w:rFonts w:ascii="宋体" w:eastAsia="宋体" w:hAnsi="宋体" w:cs="Times New Roman" w:hint="eastAsia"/>
          <w:color w:val="333333"/>
          <w:spacing w:val="8"/>
          <w:kern w:val="0"/>
          <w:szCs w:val="21"/>
        </w:rPr>
        <w:t>处重要湿地保护修复工程。加快采煤沉陷区综合治理，修复废弃矿山</w:t>
      </w:r>
      <w:r w:rsidRPr="00B37B18">
        <w:rPr>
          <w:rFonts w:ascii="宋体" w:eastAsia="宋体" w:hAnsi="宋体" w:cs="Times New Roman"/>
          <w:color w:val="333333"/>
          <w:spacing w:val="8"/>
          <w:kern w:val="0"/>
          <w:szCs w:val="21"/>
        </w:rPr>
        <w:t>300</w:t>
      </w:r>
      <w:r w:rsidRPr="00B37B18">
        <w:rPr>
          <w:rFonts w:ascii="宋体" w:eastAsia="宋体" w:hAnsi="宋体" w:cs="Times New Roman" w:hint="eastAsia"/>
          <w:color w:val="333333"/>
          <w:spacing w:val="8"/>
          <w:kern w:val="0"/>
          <w:szCs w:val="21"/>
        </w:rPr>
        <w:t>个以上。升级打造</w:t>
      </w:r>
      <w:proofErr w:type="gramStart"/>
      <w:r w:rsidRPr="00B37B18">
        <w:rPr>
          <w:rFonts w:ascii="宋体" w:eastAsia="宋体" w:hAnsi="宋体" w:cs="Times New Roman" w:hint="eastAsia"/>
          <w:color w:val="333333"/>
          <w:spacing w:val="8"/>
          <w:kern w:val="0"/>
          <w:szCs w:val="21"/>
        </w:rPr>
        <w:t>新安江—千岛</w:t>
      </w:r>
      <w:proofErr w:type="gramEnd"/>
      <w:r w:rsidRPr="00B37B18">
        <w:rPr>
          <w:rFonts w:ascii="宋体" w:eastAsia="宋体" w:hAnsi="宋体" w:cs="Times New Roman" w:hint="eastAsia"/>
          <w:color w:val="333333"/>
          <w:spacing w:val="8"/>
          <w:kern w:val="0"/>
          <w:szCs w:val="21"/>
        </w:rPr>
        <w:t>湖生态环境共同保护合作区，实施皖苏、皖赣长江干流横向生态补偿。深化集体林权制度改革。加快巢湖流域“山水工程”建设，打造一批生态文明建设示范样板。</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加快发展方式绿色转型。有序</w:t>
      </w:r>
      <w:proofErr w:type="gramStart"/>
      <w:r w:rsidRPr="00B37B18">
        <w:rPr>
          <w:rFonts w:ascii="宋体" w:eastAsia="宋体" w:hAnsi="宋体" w:cs="Times New Roman" w:hint="eastAsia"/>
          <w:color w:val="333333"/>
          <w:spacing w:val="8"/>
          <w:kern w:val="0"/>
          <w:szCs w:val="21"/>
        </w:rPr>
        <w:t>实施碳达峰</w:t>
      </w:r>
      <w:proofErr w:type="gramEnd"/>
      <w:r w:rsidRPr="00B37B18">
        <w:rPr>
          <w:rFonts w:ascii="宋体" w:eastAsia="宋体" w:hAnsi="宋体" w:cs="Times New Roman" w:hint="eastAsia"/>
          <w:color w:val="333333"/>
          <w:spacing w:val="8"/>
          <w:kern w:val="0"/>
          <w:szCs w:val="21"/>
        </w:rPr>
        <w:t>行动，支持亳州、合肥高新区开展</w:t>
      </w:r>
      <w:proofErr w:type="gramStart"/>
      <w:r w:rsidRPr="00B37B18">
        <w:rPr>
          <w:rFonts w:ascii="宋体" w:eastAsia="宋体" w:hAnsi="宋体" w:cs="Times New Roman" w:hint="eastAsia"/>
          <w:color w:val="333333"/>
          <w:spacing w:val="8"/>
          <w:kern w:val="0"/>
          <w:szCs w:val="21"/>
        </w:rPr>
        <w:t>国家碳达峰</w:t>
      </w:r>
      <w:proofErr w:type="gramEnd"/>
      <w:r w:rsidRPr="00B37B18">
        <w:rPr>
          <w:rFonts w:ascii="宋体" w:eastAsia="宋体" w:hAnsi="宋体" w:cs="Times New Roman" w:hint="eastAsia"/>
          <w:color w:val="333333"/>
          <w:spacing w:val="8"/>
          <w:kern w:val="0"/>
          <w:szCs w:val="21"/>
        </w:rPr>
        <w:t>试点，支持淮南等地开展国家减</w:t>
      </w:r>
      <w:proofErr w:type="gramStart"/>
      <w:r w:rsidRPr="00B37B18">
        <w:rPr>
          <w:rFonts w:ascii="宋体" w:eastAsia="宋体" w:hAnsi="宋体" w:cs="Times New Roman" w:hint="eastAsia"/>
          <w:color w:val="333333"/>
          <w:spacing w:val="8"/>
          <w:kern w:val="0"/>
          <w:szCs w:val="21"/>
        </w:rPr>
        <w:t>污降碳</w:t>
      </w:r>
      <w:proofErr w:type="gramEnd"/>
      <w:r w:rsidRPr="00B37B18">
        <w:rPr>
          <w:rFonts w:ascii="宋体" w:eastAsia="宋体" w:hAnsi="宋体" w:cs="Times New Roman" w:hint="eastAsia"/>
          <w:color w:val="333333"/>
          <w:spacing w:val="8"/>
          <w:kern w:val="0"/>
          <w:szCs w:val="21"/>
        </w:rPr>
        <w:t>协同创新试点。建立</w:t>
      </w:r>
      <w:proofErr w:type="gramStart"/>
      <w:r w:rsidRPr="00B37B18">
        <w:rPr>
          <w:rFonts w:ascii="宋体" w:eastAsia="宋体" w:hAnsi="宋体" w:cs="Times New Roman" w:hint="eastAsia"/>
          <w:color w:val="333333"/>
          <w:spacing w:val="8"/>
          <w:kern w:val="0"/>
          <w:szCs w:val="21"/>
        </w:rPr>
        <w:t>健全分市碳</w:t>
      </w:r>
      <w:proofErr w:type="gramEnd"/>
      <w:r w:rsidRPr="00B37B18">
        <w:rPr>
          <w:rFonts w:ascii="宋体" w:eastAsia="宋体" w:hAnsi="宋体" w:cs="Times New Roman" w:hint="eastAsia"/>
          <w:color w:val="333333"/>
          <w:spacing w:val="8"/>
          <w:kern w:val="0"/>
          <w:szCs w:val="21"/>
        </w:rPr>
        <w:t>排放统计核算方法，推进全省“双碳”管理一体化平台建设。增强能源保供基础能力，开工建设</w:t>
      </w:r>
      <w:proofErr w:type="gramStart"/>
      <w:r w:rsidRPr="00B37B18">
        <w:rPr>
          <w:rFonts w:ascii="宋体" w:eastAsia="宋体" w:hAnsi="宋体" w:cs="Times New Roman" w:hint="eastAsia"/>
          <w:color w:val="333333"/>
          <w:spacing w:val="8"/>
          <w:kern w:val="0"/>
          <w:szCs w:val="21"/>
        </w:rPr>
        <w:t>陕电入</w:t>
      </w:r>
      <w:proofErr w:type="gramEnd"/>
      <w:r w:rsidRPr="00B37B18">
        <w:rPr>
          <w:rFonts w:ascii="宋体" w:eastAsia="宋体" w:hAnsi="宋体" w:cs="Times New Roman" w:hint="eastAsia"/>
          <w:color w:val="333333"/>
          <w:spacing w:val="8"/>
          <w:kern w:val="0"/>
          <w:szCs w:val="21"/>
        </w:rPr>
        <w:t>皖工程，新增支撑性电源装机</w:t>
      </w:r>
      <w:r w:rsidRPr="00B37B18">
        <w:rPr>
          <w:rFonts w:ascii="宋体" w:eastAsia="宋体" w:hAnsi="宋体" w:cs="Times New Roman"/>
          <w:color w:val="333333"/>
          <w:spacing w:val="8"/>
          <w:kern w:val="0"/>
          <w:szCs w:val="21"/>
        </w:rPr>
        <w:t>222</w:t>
      </w:r>
      <w:r w:rsidRPr="00B37B18">
        <w:rPr>
          <w:rFonts w:ascii="宋体" w:eastAsia="宋体" w:hAnsi="宋体" w:cs="Times New Roman" w:hint="eastAsia"/>
          <w:color w:val="333333"/>
          <w:spacing w:val="8"/>
          <w:kern w:val="0"/>
          <w:szCs w:val="21"/>
        </w:rPr>
        <w:t>万千瓦、可再生能源发电装机</w:t>
      </w:r>
      <w:r w:rsidRPr="00B37B18">
        <w:rPr>
          <w:rFonts w:ascii="宋体" w:eastAsia="宋体" w:hAnsi="宋体" w:cs="Times New Roman"/>
          <w:color w:val="333333"/>
          <w:spacing w:val="8"/>
          <w:kern w:val="0"/>
          <w:szCs w:val="21"/>
        </w:rPr>
        <w:t>500</w:t>
      </w:r>
      <w:r w:rsidRPr="00B37B18">
        <w:rPr>
          <w:rFonts w:ascii="宋体" w:eastAsia="宋体" w:hAnsi="宋体" w:cs="Times New Roman" w:hint="eastAsia"/>
          <w:color w:val="333333"/>
          <w:spacing w:val="8"/>
          <w:kern w:val="0"/>
          <w:szCs w:val="21"/>
        </w:rPr>
        <w:t>万千瓦以上。推进能源综合改革创新</w:t>
      </w:r>
      <w:proofErr w:type="gramStart"/>
      <w:r w:rsidRPr="00B37B18">
        <w:rPr>
          <w:rFonts w:ascii="宋体" w:eastAsia="宋体" w:hAnsi="宋体" w:cs="Times New Roman" w:hint="eastAsia"/>
          <w:color w:val="333333"/>
          <w:spacing w:val="8"/>
          <w:kern w:val="0"/>
          <w:szCs w:val="21"/>
        </w:rPr>
        <w:t>试点扩面提效</w:t>
      </w:r>
      <w:proofErr w:type="gramEnd"/>
      <w:r w:rsidRPr="00B37B18">
        <w:rPr>
          <w:rFonts w:ascii="宋体" w:eastAsia="宋体" w:hAnsi="宋体" w:cs="Times New Roman" w:hint="eastAsia"/>
          <w:color w:val="333333"/>
          <w:spacing w:val="8"/>
          <w:kern w:val="0"/>
          <w:szCs w:val="21"/>
        </w:rPr>
        <w:t>。“</w:t>
      </w:r>
      <w:proofErr w:type="gramStart"/>
      <w:r w:rsidRPr="00B37B18">
        <w:rPr>
          <w:rFonts w:ascii="宋体" w:eastAsia="宋体" w:hAnsi="宋体" w:cs="Times New Roman" w:hint="eastAsia"/>
          <w:color w:val="333333"/>
          <w:spacing w:val="8"/>
          <w:kern w:val="0"/>
          <w:szCs w:val="21"/>
        </w:rPr>
        <w:t>一</w:t>
      </w:r>
      <w:proofErr w:type="gramEnd"/>
      <w:r w:rsidRPr="00B37B18">
        <w:rPr>
          <w:rFonts w:ascii="宋体" w:eastAsia="宋体" w:hAnsi="宋体" w:cs="Times New Roman" w:hint="eastAsia"/>
          <w:color w:val="333333"/>
          <w:spacing w:val="8"/>
          <w:kern w:val="0"/>
          <w:szCs w:val="21"/>
        </w:rPr>
        <w:t>企</w:t>
      </w:r>
      <w:proofErr w:type="gramStart"/>
      <w:r w:rsidRPr="00B37B18">
        <w:rPr>
          <w:rFonts w:ascii="宋体" w:eastAsia="宋体" w:hAnsi="宋体" w:cs="Times New Roman" w:hint="eastAsia"/>
          <w:color w:val="333333"/>
          <w:spacing w:val="8"/>
          <w:kern w:val="0"/>
          <w:szCs w:val="21"/>
        </w:rPr>
        <w:t>一</w:t>
      </w:r>
      <w:proofErr w:type="gramEnd"/>
      <w:r w:rsidRPr="00B37B18">
        <w:rPr>
          <w:rFonts w:ascii="宋体" w:eastAsia="宋体" w:hAnsi="宋体" w:cs="Times New Roman" w:hint="eastAsia"/>
          <w:color w:val="333333"/>
          <w:spacing w:val="8"/>
          <w:kern w:val="0"/>
          <w:szCs w:val="21"/>
        </w:rPr>
        <w:t>策”实施重点企业</w:t>
      </w:r>
      <w:proofErr w:type="gramStart"/>
      <w:r w:rsidRPr="00B37B18">
        <w:rPr>
          <w:rFonts w:ascii="宋体" w:eastAsia="宋体" w:hAnsi="宋体" w:cs="Times New Roman" w:hint="eastAsia"/>
          <w:color w:val="333333"/>
          <w:spacing w:val="8"/>
          <w:kern w:val="0"/>
          <w:szCs w:val="21"/>
        </w:rPr>
        <w:t>节能降碳升级</w:t>
      </w:r>
      <w:proofErr w:type="gramEnd"/>
      <w:r w:rsidRPr="00B37B18">
        <w:rPr>
          <w:rFonts w:ascii="宋体" w:eastAsia="宋体" w:hAnsi="宋体" w:cs="Times New Roman" w:hint="eastAsia"/>
          <w:color w:val="333333"/>
          <w:spacing w:val="8"/>
          <w:kern w:val="0"/>
          <w:szCs w:val="21"/>
        </w:rPr>
        <w:t>改造，建设</w:t>
      </w:r>
      <w:proofErr w:type="gramStart"/>
      <w:r w:rsidRPr="00B37B18">
        <w:rPr>
          <w:rFonts w:ascii="宋体" w:eastAsia="宋体" w:hAnsi="宋体" w:cs="Times New Roman" w:hint="eastAsia"/>
          <w:color w:val="333333"/>
          <w:spacing w:val="8"/>
          <w:kern w:val="0"/>
          <w:szCs w:val="21"/>
        </w:rPr>
        <w:t>一</w:t>
      </w:r>
      <w:proofErr w:type="gramEnd"/>
      <w:r w:rsidRPr="00B37B18">
        <w:rPr>
          <w:rFonts w:ascii="宋体" w:eastAsia="宋体" w:hAnsi="宋体" w:cs="Times New Roman" w:hint="eastAsia"/>
          <w:color w:val="333333"/>
          <w:spacing w:val="8"/>
          <w:kern w:val="0"/>
          <w:szCs w:val="21"/>
        </w:rPr>
        <w:t>批零</w:t>
      </w:r>
      <w:proofErr w:type="gramStart"/>
      <w:r w:rsidRPr="00B37B18">
        <w:rPr>
          <w:rFonts w:ascii="宋体" w:eastAsia="宋体" w:hAnsi="宋体" w:cs="Times New Roman" w:hint="eastAsia"/>
          <w:color w:val="333333"/>
          <w:spacing w:val="8"/>
          <w:kern w:val="0"/>
          <w:szCs w:val="21"/>
        </w:rPr>
        <w:t>碳产业</w:t>
      </w:r>
      <w:proofErr w:type="gramEnd"/>
      <w:r w:rsidRPr="00B37B18">
        <w:rPr>
          <w:rFonts w:ascii="宋体" w:eastAsia="宋体" w:hAnsi="宋体" w:cs="Times New Roman" w:hint="eastAsia"/>
          <w:color w:val="333333"/>
          <w:spacing w:val="8"/>
          <w:kern w:val="0"/>
          <w:szCs w:val="21"/>
        </w:rPr>
        <w:t>园。持续开展新一轮找矿突破战略行动。深化土地节约集约利用综合改革试点，盘活低效用地</w:t>
      </w:r>
      <w:r w:rsidRPr="00B37B18">
        <w:rPr>
          <w:rFonts w:ascii="宋体" w:eastAsia="宋体" w:hAnsi="宋体" w:cs="Times New Roman"/>
          <w:color w:val="333333"/>
          <w:spacing w:val="8"/>
          <w:kern w:val="0"/>
          <w:szCs w:val="21"/>
        </w:rPr>
        <w:t>4</w:t>
      </w:r>
      <w:r w:rsidRPr="00B37B18">
        <w:rPr>
          <w:rFonts w:ascii="宋体" w:eastAsia="宋体" w:hAnsi="宋体" w:cs="Times New Roman" w:hint="eastAsia"/>
          <w:color w:val="333333"/>
          <w:spacing w:val="8"/>
          <w:kern w:val="0"/>
          <w:szCs w:val="21"/>
        </w:rPr>
        <w:t>万亩以上。广泛开展“美丽安徽我是行动者”活动，在全省营造人人减碳、人人节约、人人呵护碧水蓝天的风尚。</w:t>
      </w:r>
    </w:p>
    <w:p w:rsidR="00B37B18" w:rsidRPr="00B37B18" w:rsidRDefault="00B37B18" w:rsidP="00B37B18">
      <w:pPr>
        <w:widowControl/>
        <w:shd w:val="clear" w:color="auto" w:fill="FFFFFF"/>
        <w:spacing w:line="590" w:lineRule="atLeast"/>
        <w:ind w:firstLine="640"/>
        <w:rPr>
          <w:rFonts w:ascii="宋体" w:eastAsia="宋体" w:hAnsi="宋体" w:cs="Times New Roman"/>
          <w:b/>
          <w:color w:val="333333"/>
          <w:spacing w:val="8"/>
          <w:kern w:val="0"/>
          <w:szCs w:val="21"/>
        </w:rPr>
      </w:pPr>
      <w:r w:rsidRPr="00B37B18">
        <w:rPr>
          <w:rFonts w:ascii="宋体" w:eastAsia="宋体" w:hAnsi="宋体" w:cs="Times New Roman" w:hint="eastAsia"/>
          <w:b/>
          <w:color w:val="333333"/>
          <w:spacing w:val="8"/>
          <w:kern w:val="0"/>
          <w:szCs w:val="21"/>
        </w:rPr>
        <w:t>（九）大力推动文化繁荣发展，激发文化创新创造活力</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发挥安徽历史文化底蕴深厚优势，推动优秀传统文化创造性转化和创新性发展，加快建设繁荣兴盛的文化强省。</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加强新时代思想道德建设。深入开展社会主义核心价值观宣传教育，实施爱国主义教育示范基地提升行动，加强大中小学思想政治教育，提升新时代文明实践中心精准化服务水平。开展全域文明创建，力争实现地级全国文明城市全覆盖。选树一批道德模范、</w:t>
      </w:r>
      <w:proofErr w:type="gramStart"/>
      <w:r w:rsidRPr="00B37B18">
        <w:rPr>
          <w:rFonts w:ascii="宋体" w:eastAsia="宋体" w:hAnsi="宋体" w:cs="Times New Roman" w:hint="eastAsia"/>
          <w:color w:val="333333"/>
          <w:spacing w:val="8"/>
          <w:kern w:val="0"/>
          <w:szCs w:val="21"/>
        </w:rPr>
        <w:t>最</w:t>
      </w:r>
      <w:proofErr w:type="gramEnd"/>
      <w:r w:rsidRPr="00B37B18">
        <w:rPr>
          <w:rFonts w:ascii="宋体" w:eastAsia="宋体" w:hAnsi="宋体" w:cs="Times New Roman" w:hint="eastAsia"/>
          <w:color w:val="333333"/>
          <w:spacing w:val="8"/>
          <w:kern w:val="0"/>
          <w:szCs w:val="21"/>
        </w:rPr>
        <w:t>美人物、身边好人，持续打响“好人安徽”品牌。</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lastRenderedPageBreak/>
        <w:t>大力发展文化事业。加强文艺精品创作，设立新安文学艺术奖，推出更多增强人民精神力量的优秀作品。深入发掘长江文化内涵和时代价值。加强徽文化发掘整理、传承创新，实施徽学研究提升、徽州文书馆藏、黄梅戏曲本典藏等工程。推进凌家滩遗址、淮南</w:t>
      </w:r>
      <w:proofErr w:type="gramStart"/>
      <w:r w:rsidRPr="00B37B18">
        <w:rPr>
          <w:rFonts w:ascii="宋体" w:eastAsia="宋体" w:hAnsi="宋体" w:cs="Times New Roman" w:hint="eastAsia"/>
          <w:color w:val="333333"/>
          <w:spacing w:val="8"/>
          <w:kern w:val="0"/>
          <w:szCs w:val="21"/>
        </w:rPr>
        <w:t>武王墩墓等</w:t>
      </w:r>
      <w:proofErr w:type="gramEnd"/>
      <w:r w:rsidRPr="00B37B18">
        <w:rPr>
          <w:rFonts w:ascii="宋体" w:eastAsia="宋体" w:hAnsi="宋体" w:cs="Times New Roman" w:hint="eastAsia"/>
          <w:color w:val="333333"/>
          <w:spacing w:val="8"/>
          <w:kern w:val="0"/>
          <w:szCs w:val="21"/>
        </w:rPr>
        <w:t>考古发掘，加快长江、大运河国家文化公园（安徽段）建设，开展传统村落、传统建筑普查认定和保护传承。扩大公共文化服务高质量供给，加快建设安徽百戏城、省文化馆新馆、省非遗馆，建成公共文化空间</w:t>
      </w:r>
      <w:r w:rsidRPr="00B37B18">
        <w:rPr>
          <w:rFonts w:ascii="宋体" w:eastAsia="宋体" w:hAnsi="宋体" w:cs="Times New Roman"/>
          <w:color w:val="333333"/>
          <w:spacing w:val="8"/>
          <w:kern w:val="0"/>
          <w:szCs w:val="21"/>
        </w:rPr>
        <w:t>600</w:t>
      </w:r>
      <w:r w:rsidRPr="00B37B18">
        <w:rPr>
          <w:rFonts w:ascii="宋体" w:eastAsia="宋体" w:hAnsi="宋体" w:cs="Times New Roman" w:hint="eastAsia"/>
          <w:color w:val="333333"/>
          <w:spacing w:val="8"/>
          <w:kern w:val="0"/>
          <w:szCs w:val="21"/>
        </w:rPr>
        <w:t>个以上，新建口袋体育公园</w:t>
      </w:r>
      <w:r w:rsidRPr="00B37B18">
        <w:rPr>
          <w:rFonts w:ascii="宋体" w:eastAsia="宋体" w:hAnsi="宋体" w:cs="Times New Roman"/>
          <w:color w:val="333333"/>
          <w:spacing w:val="8"/>
          <w:kern w:val="0"/>
          <w:szCs w:val="21"/>
        </w:rPr>
        <w:t>100</w:t>
      </w:r>
      <w:r w:rsidRPr="00B37B18">
        <w:rPr>
          <w:rFonts w:ascii="宋体" w:eastAsia="宋体" w:hAnsi="宋体" w:cs="Times New Roman" w:hint="eastAsia"/>
          <w:color w:val="333333"/>
          <w:spacing w:val="8"/>
          <w:kern w:val="0"/>
          <w:szCs w:val="21"/>
        </w:rPr>
        <w:t>个。繁荣发展哲学社会科学，加强参事文史、档案方志等工作。</w:t>
      </w:r>
      <w:proofErr w:type="gramStart"/>
      <w:r w:rsidRPr="00B37B18">
        <w:rPr>
          <w:rFonts w:ascii="宋体" w:eastAsia="宋体" w:hAnsi="宋体" w:cs="Times New Roman" w:hint="eastAsia"/>
          <w:color w:val="333333"/>
          <w:spacing w:val="8"/>
          <w:kern w:val="0"/>
          <w:szCs w:val="21"/>
        </w:rPr>
        <w:t>完善全</w:t>
      </w:r>
      <w:proofErr w:type="gramEnd"/>
      <w:r w:rsidRPr="00B37B18">
        <w:rPr>
          <w:rFonts w:ascii="宋体" w:eastAsia="宋体" w:hAnsi="宋体" w:cs="Times New Roman" w:hint="eastAsia"/>
          <w:color w:val="333333"/>
          <w:spacing w:val="8"/>
          <w:kern w:val="0"/>
          <w:szCs w:val="21"/>
        </w:rPr>
        <w:t>媒体传播体系，提升传播影响力、感召力，让蓬勃向上的安徽人人向往。</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推动文化产业高质量发展。实施文化产业重大项目带动工程，建设一批创意设计、动漫游戏等特色小镇和园区。抢占数字文化产业制高点，支持通用人工智能、未来显示、元宇宙等在文化产业领域集成应用和创新，加快发展数字出版、数字视听、数字创意、数字娱乐等新型文化业态。坚持以</w:t>
      </w:r>
      <w:proofErr w:type="gramStart"/>
      <w:r w:rsidRPr="00B37B18">
        <w:rPr>
          <w:rFonts w:ascii="宋体" w:eastAsia="宋体" w:hAnsi="宋体" w:cs="Times New Roman" w:hint="eastAsia"/>
          <w:color w:val="333333"/>
          <w:spacing w:val="8"/>
          <w:kern w:val="0"/>
          <w:szCs w:val="21"/>
        </w:rPr>
        <w:t>文塑旅</w:t>
      </w:r>
      <w:proofErr w:type="gramEnd"/>
      <w:r w:rsidRPr="00B37B18">
        <w:rPr>
          <w:rFonts w:ascii="宋体" w:eastAsia="宋体" w:hAnsi="宋体" w:cs="Times New Roman" w:hint="eastAsia"/>
          <w:color w:val="333333"/>
          <w:spacing w:val="8"/>
          <w:kern w:val="0"/>
          <w:szCs w:val="21"/>
        </w:rPr>
        <w:t>、以旅彰文，全面实施高品质旅游强省建设“六大工程”，推动农文旅、商文旅、</w:t>
      </w:r>
      <w:proofErr w:type="gramStart"/>
      <w:r w:rsidRPr="00B37B18">
        <w:rPr>
          <w:rFonts w:ascii="宋体" w:eastAsia="宋体" w:hAnsi="宋体" w:cs="Times New Roman" w:hint="eastAsia"/>
          <w:color w:val="333333"/>
          <w:spacing w:val="8"/>
          <w:kern w:val="0"/>
          <w:szCs w:val="21"/>
        </w:rPr>
        <w:t>体文旅等</w:t>
      </w:r>
      <w:proofErr w:type="gramEnd"/>
      <w:r w:rsidRPr="00B37B18">
        <w:rPr>
          <w:rFonts w:ascii="宋体" w:eastAsia="宋体" w:hAnsi="宋体" w:cs="Times New Roman" w:hint="eastAsia"/>
          <w:color w:val="333333"/>
          <w:spacing w:val="8"/>
          <w:kern w:val="0"/>
          <w:szCs w:val="21"/>
        </w:rPr>
        <w:t>一体发展。推进省属文化企业改革创新，加快建设一流文化企业。</w:t>
      </w:r>
    </w:p>
    <w:p w:rsidR="00B37B18" w:rsidRPr="00B37B18" w:rsidRDefault="00B37B18" w:rsidP="00B37B18">
      <w:pPr>
        <w:widowControl/>
        <w:shd w:val="clear" w:color="auto" w:fill="FFFFFF"/>
        <w:spacing w:line="590" w:lineRule="atLeast"/>
        <w:ind w:firstLine="640"/>
        <w:rPr>
          <w:rFonts w:ascii="宋体" w:eastAsia="宋体" w:hAnsi="宋体" w:cs="Times New Roman"/>
          <w:b/>
          <w:color w:val="333333"/>
          <w:spacing w:val="8"/>
          <w:kern w:val="0"/>
          <w:szCs w:val="21"/>
        </w:rPr>
      </w:pPr>
      <w:r w:rsidRPr="00B37B18">
        <w:rPr>
          <w:rFonts w:ascii="宋体" w:eastAsia="宋体" w:hAnsi="宋体" w:cs="Times New Roman" w:hint="eastAsia"/>
          <w:b/>
          <w:color w:val="333333"/>
          <w:spacing w:val="8"/>
          <w:kern w:val="0"/>
          <w:szCs w:val="21"/>
        </w:rPr>
        <w:t>（十）着力</w:t>
      </w:r>
      <w:proofErr w:type="gramStart"/>
      <w:r w:rsidRPr="00B37B18">
        <w:rPr>
          <w:rFonts w:ascii="宋体" w:eastAsia="宋体" w:hAnsi="宋体" w:cs="Times New Roman" w:hint="eastAsia"/>
          <w:b/>
          <w:color w:val="333333"/>
          <w:spacing w:val="8"/>
          <w:kern w:val="0"/>
          <w:szCs w:val="21"/>
        </w:rPr>
        <w:t>惠民生解民忧</w:t>
      </w:r>
      <w:proofErr w:type="gramEnd"/>
      <w:r w:rsidRPr="00B37B18">
        <w:rPr>
          <w:rFonts w:ascii="宋体" w:eastAsia="宋体" w:hAnsi="宋体" w:cs="Times New Roman" w:hint="eastAsia"/>
          <w:b/>
          <w:color w:val="333333"/>
          <w:spacing w:val="8"/>
          <w:kern w:val="0"/>
          <w:szCs w:val="21"/>
        </w:rPr>
        <w:t>暖民心，持续增进民生福祉</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积极回应人民群众对美好生活向往，兜住</w:t>
      </w:r>
      <w:proofErr w:type="gramStart"/>
      <w:r w:rsidRPr="00B37B18">
        <w:rPr>
          <w:rFonts w:ascii="宋体" w:eastAsia="宋体" w:hAnsi="宋体" w:cs="Times New Roman" w:hint="eastAsia"/>
          <w:color w:val="333333"/>
          <w:spacing w:val="8"/>
          <w:kern w:val="0"/>
          <w:szCs w:val="21"/>
        </w:rPr>
        <w:t>兜准兜</w:t>
      </w:r>
      <w:proofErr w:type="gramEnd"/>
      <w:r w:rsidRPr="00B37B18">
        <w:rPr>
          <w:rFonts w:ascii="宋体" w:eastAsia="宋体" w:hAnsi="宋体" w:cs="Times New Roman" w:hint="eastAsia"/>
          <w:color w:val="333333"/>
          <w:spacing w:val="8"/>
          <w:kern w:val="0"/>
          <w:szCs w:val="21"/>
        </w:rPr>
        <w:t>牢民生底线，扎实办好民生实事。</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推动“民声呼应”提质增效。进一步完善“民声呼应”工作机制，畅通反映渠道，加强数字赋能，实现各类载体高效联动，提升快速响应能力和诉求办理质量。把握民生需求变化和民生工作规律，提升民生问题源头治理水平。完成“难安置”问题专项治理，大力推进物业管理服务提升攻坚。实施</w:t>
      </w:r>
      <w:r w:rsidRPr="00B37B18">
        <w:rPr>
          <w:rFonts w:ascii="宋体" w:eastAsia="宋体" w:hAnsi="宋体" w:cs="Times New Roman"/>
          <w:color w:val="333333"/>
          <w:spacing w:val="8"/>
          <w:kern w:val="0"/>
          <w:szCs w:val="21"/>
        </w:rPr>
        <w:t>50</w:t>
      </w:r>
      <w:r w:rsidRPr="00B37B18">
        <w:rPr>
          <w:rFonts w:ascii="宋体" w:eastAsia="宋体" w:hAnsi="宋体" w:cs="Times New Roman" w:hint="eastAsia"/>
          <w:color w:val="333333"/>
          <w:spacing w:val="8"/>
          <w:kern w:val="0"/>
          <w:szCs w:val="21"/>
        </w:rPr>
        <w:t>项民生实事，其中新增农村敬老院运营服务能力提升、分类资助低收入人口参加基本</w:t>
      </w:r>
      <w:proofErr w:type="gramStart"/>
      <w:r w:rsidRPr="00B37B18">
        <w:rPr>
          <w:rFonts w:ascii="宋体" w:eastAsia="宋体" w:hAnsi="宋体" w:cs="Times New Roman" w:hint="eastAsia"/>
          <w:color w:val="333333"/>
          <w:spacing w:val="8"/>
          <w:kern w:val="0"/>
          <w:szCs w:val="21"/>
        </w:rPr>
        <w:t>医</w:t>
      </w:r>
      <w:proofErr w:type="gramEnd"/>
      <w:r w:rsidRPr="00B37B18">
        <w:rPr>
          <w:rFonts w:ascii="宋体" w:eastAsia="宋体" w:hAnsi="宋体" w:cs="Times New Roman" w:hint="eastAsia"/>
          <w:color w:val="333333"/>
          <w:spacing w:val="8"/>
          <w:kern w:val="0"/>
          <w:szCs w:val="21"/>
        </w:rPr>
        <w:t>保等，切实把民生实事办到群众心坎上。</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lastRenderedPageBreak/>
        <w:t>提升教育公平和质量。推进学前教育普及普惠，新建、改扩建公办幼儿园</w:t>
      </w:r>
      <w:r w:rsidRPr="00B37B18">
        <w:rPr>
          <w:rFonts w:ascii="宋体" w:eastAsia="宋体" w:hAnsi="宋体" w:cs="Times New Roman"/>
          <w:color w:val="333333"/>
          <w:spacing w:val="8"/>
          <w:kern w:val="0"/>
          <w:szCs w:val="21"/>
        </w:rPr>
        <w:t>127</w:t>
      </w:r>
      <w:r w:rsidRPr="00B37B18">
        <w:rPr>
          <w:rFonts w:ascii="宋体" w:eastAsia="宋体" w:hAnsi="宋体" w:cs="Times New Roman" w:hint="eastAsia"/>
          <w:color w:val="333333"/>
          <w:spacing w:val="8"/>
          <w:kern w:val="0"/>
          <w:szCs w:val="21"/>
        </w:rPr>
        <w:t>所。开展义务教育优质均衡县达标创建，适应新型城镇化发展和人口变化，优化调整基础教育学校布局和学位供给。促进高中阶段学校多样化发展，确保高考综合改革“首考”平稳顺利。调整优化职业教育专业结构，建设高水平“中职专业（群）</w:t>
      </w:r>
      <w:r w:rsidRPr="00B37B18">
        <w:rPr>
          <w:rFonts w:ascii="宋体" w:eastAsia="宋体" w:hAnsi="宋体" w:cs="Times New Roman"/>
          <w:color w:val="333333"/>
          <w:spacing w:val="8"/>
          <w:kern w:val="0"/>
          <w:szCs w:val="21"/>
        </w:rPr>
        <w:t>+</w:t>
      </w:r>
      <w:r w:rsidRPr="00B37B18">
        <w:rPr>
          <w:rFonts w:ascii="宋体" w:eastAsia="宋体" w:hAnsi="宋体" w:cs="Times New Roman" w:hint="eastAsia"/>
          <w:color w:val="333333"/>
          <w:spacing w:val="8"/>
          <w:kern w:val="0"/>
          <w:szCs w:val="21"/>
        </w:rPr>
        <w:t>实训基地”</w:t>
      </w:r>
      <w:r w:rsidRPr="00B37B18">
        <w:rPr>
          <w:rFonts w:ascii="宋体" w:eastAsia="宋体" w:hAnsi="宋体" w:cs="Times New Roman"/>
          <w:color w:val="333333"/>
          <w:spacing w:val="8"/>
          <w:kern w:val="0"/>
          <w:szCs w:val="21"/>
        </w:rPr>
        <w:t>300</w:t>
      </w:r>
      <w:r w:rsidRPr="00B37B18">
        <w:rPr>
          <w:rFonts w:ascii="宋体" w:eastAsia="宋体" w:hAnsi="宋体" w:cs="Times New Roman" w:hint="eastAsia"/>
          <w:color w:val="333333"/>
          <w:spacing w:val="8"/>
          <w:kern w:val="0"/>
          <w:szCs w:val="21"/>
        </w:rPr>
        <w:t>个左右。推进老年学校扩容增量提质，强化特殊教育普惠发展。加强师德师风建设，壮大高素质教师队伍。</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促进高质量充分就业。坚持就业优先导向，发挥产业、就业、创业政策协同作用，提供更多优质就业岗位，多渠道促进高校毕业生等重点群体稳定就业。实施就业困难人员“一人</w:t>
      </w:r>
      <w:proofErr w:type="gramStart"/>
      <w:r w:rsidRPr="00B37B18">
        <w:rPr>
          <w:rFonts w:ascii="宋体" w:eastAsia="宋体" w:hAnsi="宋体" w:cs="Times New Roman" w:hint="eastAsia"/>
          <w:color w:val="333333"/>
          <w:spacing w:val="8"/>
          <w:kern w:val="0"/>
          <w:szCs w:val="21"/>
        </w:rPr>
        <w:t>一</w:t>
      </w:r>
      <w:proofErr w:type="gramEnd"/>
      <w:r w:rsidRPr="00B37B18">
        <w:rPr>
          <w:rFonts w:ascii="宋体" w:eastAsia="宋体" w:hAnsi="宋体" w:cs="Times New Roman" w:hint="eastAsia"/>
          <w:color w:val="333333"/>
          <w:spacing w:val="8"/>
          <w:kern w:val="0"/>
          <w:szCs w:val="21"/>
        </w:rPr>
        <w:t>策”援助计划，开发更多“家门口”就业岗位。积极构建和谐劳动关系，持续开展保障农民工工资支付专项整治，加强灵活就业和新就业形态劳动者权益保障。</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增强社会保障能力。发展多层次多支柱养老保险体系，稳妥推进基本</w:t>
      </w:r>
      <w:proofErr w:type="gramStart"/>
      <w:r w:rsidRPr="00B37B18">
        <w:rPr>
          <w:rFonts w:ascii="宋体" w:eastAsia="宋体" w:hAnsi="宋体" w:cs="Times New Roman" w:hint="eastAsia"/>
          <w:color w:val="333333"/>
          <w:spacing w:val="8"/>
          <w:kern w:val="0"/>
          <w:szCs w:val="21"/>
        </w:rPr>
        <w:t>医</w:t>
      </w:r>
      <w:proofErr w:type="gramEnd"/>
      <w:r w:rsidRPr="00B37B18">
        <w:rPr>
          <w:rFonts w:ascii="宋体" w:eastAsia="宋体" w:hAnsi="宋体" w:cs="Times New Roman" w:hint="eastAsia"/>
          <w:color w:val="333333"/>
          <w:spacing w:val="8"/>
          <w:kern w:val="0"/>
          <w:szCs w:val="21"/>
        </w:rPr>
        <w:t>保省级统筹，实行工伤保险基金省级统收统支，推动长期护理保险制度建设，加快建立以社会保障卡为载体的居民服务“一卡通”。发展银发经济，建设社区嵌入式养老服务机构（综合体）</w:t>
      </w:r>
      <w:r w:rsidRPr="00B37B18">
        <w:rPr>
          <w:rFonts w:ascii="宋体" w:eastAsia="宋体" w:hAnsi="宋体" w:cs="Times New Roman"/>
          <w:color w:val="333333"/>
          <w:spacing w:val="8"/>
          <w:kern w:val="0"/>
          <w:szCs w:val="21"/>
        </w:rPr>
        <w:t>100</w:t>
      </w:r>
      <w:r w:rsidRPr="00B37B18">
        <w:rPr>
          <w:rFonts w:ascii="宋体" w:eastAsia="宋体" w:hAnsi="宋体" w:cs="Times New Roman" w:hint="eastAsia"/>
          <w:color w:val="333333"/>
          <w:spacing w:val="8"/>
          <w:kern w:val="0"/>
          <w:szCs w:val="21"/>
        </w:rPr>
        <w:t>个，完成特殊困难老年人家庭</w:t>
      </w:r>
      <w:proofErr w:type="gramStart"/>
      <w:r w:rsidRPr="00B37B18">
        <w:rPr>
          <w:rFonts w:ascii="宋体" w:eastAsia="宋体" w:hAnsi="宋体" w:cs="Times New Roman" w:hint="eastAsia"/>
          <w:color w:val="333333"/>
          <w:spacing w:val="8"/>
          <w:kern w:val="0"/>
          <w:szCs w:val="21"/>
        </w:rPr>
        <w:t>适</w:t>
      </w:r>
      <w:proofErr w:type="gramEnd"/>
      <w:r w:rsidRPr="00B37B18">
        <w:rPr>
          <w:rFonts w:ascii="宋体" w:eastAsia="宋体" w:hAnsi="宋体" w:cs="Times New Roman" w:hint="eastAsia"/>
          <w:color w:val="333333"/>
          <w:spacing w:val="8"/>
          <w:kern w:val="0"/>
          <w:szCs w:val="21"/>
        </w:rPr>
        <w:t>老化改造</w:t>
      </w:r>
      <w:r w:rsidRPr="00B37B18">
        <w:rPr>
          <w:rFonts w:ascii="宋体" w:eastAsia="宋体" w:hAnsi="宋体" w:cs="Times New Roman"/>
          <w:color w:val="333333"/>
          <w:spacing w:val="8"/>
          <w:kern w:val="0"/>
          <w:szCs w:val="21"/>
        </w:rPr>
        <w:t>4</w:t>
      </w:r>
      <w:r w:rsidRPr="00B37B18">
        <w:rPr>
          <w:rFonts w:ascii="宋体" w:eastAsia="宋体" w:hAnsi="宋体" w:cs="Times New Roman" w:hint="eastAsia"/>
          <w:color w:val="333333"/>
          <w:spacing w:val="8"/>
          <w:kern w:val="0"/>
          <w:szCs w:val="21"/>
        </w:rPr>
        <w:t>万户。健全分层分类的社会救助体系，推动</w:t>
      </w:r>
      <w:proofErr w:type="gramStart"/>
      <w:r w:rsidRPr="00B37B18">
        <w:rPr>
          <w:rFonts w:ascii="宋体" w:eastAsia="宋体" w:hAnsi="宋体" w:cs="Times New Roman" w:hint="eastAsia"/>
          <w:color w:val="333333"/>
          <w:spacing w:val="8"/>
          <w:kern w:val="0"/>
          <w:szCs w:val="21"/>
        </w:rPr>
        <w:t>城乡低保等</w:t>
      </w:r>
      <w:proofErr w:type="gramEnd"/>
      <w:r w:rsidRPr="00B37B18">
        <w:rPr>
          <w:rFonts w:ascii="宋体" w:eastAsia="宋体" w:hAnsi="宋体" w:cs="Times New Roman" w:hint="eastAsia"/>
          <w:color w:val="333333"/>
          <w:spacing w:val="8"/>
          <w:kern w:val="0"/>
          <w:szCs w:val="21"/>
        </w:rPr>
        <w:t>救助提质增效，逐步把防止返贫和低收入人口帮扶两个政策体系统一起来。加强妇女、儿童、老年人、残疾人权益保护，做好红十字、慈善等工作。</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提高健康安徽建设水平。落实生育支持政策，减轻生育、养育、教育负担。高质量建设和运营国家区域医疗中心，建设省级区域（专科）医疗中心</w:t>
      </w:r>
      <w:r w:rsidRPr="00B37B18">
        <w:rPr>
          <w:rFonts w:ascii="宋体" w:eastAsia="宋体" w:hAnsi="宋体" w:cs="Times New Roman"/>
          <w:color w:val="333333"/>
          <w:spacing w:val="8"/>
          <w:kern w:val="0"/>
          <w:szCs w:val="21"/>
        </w:rPr>
        <w:t>15</w:t>
      </w:r>
      <w:r w:rsidRPr="00B37B18">
        <w:rPr>
          <w:rFonts w:ascii="宋体" w:eastAsia="宋体" w:hAnsi="宋体" w:cs="Times New Roman" w:hint="eastAsia"/>
          <w:color w:val="333333"/>
          <w:spacing w:val="8"/>
          <w:kern w:val="0"/>
          <w:szCs w:val="21"/>
        </w:rPr>
        <w:t>个。深化县级医院综合能力提升行动，加强基层医疗卫生机构服务能力建设，深入实施“一村一名大学生村医提升计划”。强化重大疫情防治体系和应急处置体系建设。促进</w:t>
      </w:r>
      <w:proofErr w:type="gramStart"/>
      <w:r w:rsidRPr="00B37B18">
        <w:rPr>
          <w:rFonts w:ascii="宋体" w:eastAsia="宋体" w:hAnsi="宋体" w:cs="Times New Roman" w:hint="eastAsia"/>
          <w:color w:val="333333"/>
          <w:spacing w:val="8"/>
          <w:kern w:val="0"/>
          <w:szCs w:val="21"/>
        </w:rPr>
        <w:t>医</w:t>
      </w:r>
      <w:proofErr w:type="gramEnd"/>
      <w:r w:rsidRPr="00B37B18">
        <w:rPr>
          <w:rFonts w:ascii="宋体" w:eastAsia="宋体" w:hAnsi="宋体" w:cs="Times New Roman" w:hint="eastAsia"/>
          <w:color w:val="333333"/>
          <w:spacing w:val="8"/>
          <w:kern w:val="0"/>
          <w:szCs w:val="21"/>
        </w:rPr>
        <w:t>保、医疗、医药协同发展和治理。推进中医药现代化、产业化，加强华佗中医药研究院、</w:t>
      </w:r>
      <w:r w:rsidRPr="00B37B18">
        <w:rPr>
          <w:rFonts w:ascii="宋体" w:eastAsia="宋体" w:hAnsi="宋体" w:cs="Times New Roman" w:hint="eastAsia"/>
          <w:color w:val="333333"/>
          <w:spacing w:val="8"/>
          <w:kern w:val="0"/>
          <w:szCs w:val="21"/>
        </w:rPr>
        <w:lastRenderedPageBreak/>
        <w:t>新安医学研究院和大别山中医药研究院建设，支持亳州打造“世界中医药之都”。深入开展爱国卫生运动，新创一批国家卫生城镇。</w:t>
      </w:r>
    </w:p>
    <w:p w:rsidR="00B37B18" w:rsidRPr="00B37B18" w:rsidRDefault="00B37B18" w:rsidP="00B37B18">
      <w:pPr>
        <w:widowControl/>
        <w:shd w:val="clear" w:color="auto" w:fill="FFFFFF"/>
        <w:spacing w:line="590" w:lineRule="atLeast"/>
        <w:ind w:firstLine="640"/>
        <w:rPr>
          <w:rFonts w:ascii="宋体" w:eastAsia="宋体" w:hAnsi="宋体" w:cs="Times New Roman"/>
          <w:b/>
          <w:color w:val="333333"/>
          <w:spacing w:val="8"/>
          <w:kern w:val="0"/>
          <w:szCs w:val="21"/>
        </w:rPr>
      </w:pPr>
      <w:r w:rsidRPr="00B37B18">
        <w:rPr>
          <w:rFonts w:ascii="宋体" w:eastAsia="宋体" w:hAnsi="宋体" w:cs="Times New Roman" w:hint="eastAsia"/>
          <w:b/>
          <w:color w:val="333333"/>
          <w:spacing w:val="8"/>
          <w:kern w:val="0"/>
          <w:szCs w:val="21"/>
        </w:rPr>
        <w:t>（十一）更好统筹发展和安全，建设更高水平平安</w:t>
      </w:r>
      <w:proofErr w:type="gramStart"/>
      <w:r w:rsidRPr="00B37B18">
        <w:rPr>
          <w:rFonts w:ascii="宋体" w:eastAsia="宋体" w:hAnsi="宋体" w:cs="Times New Roman" w:hint="eastAsia"/>
          <w:b/>
          <w:color w:val="333333"/>
          <w:spacing w:val="8"/>
          <w:kern w:val="0"/>
          <w:szCs w:val="21"/>
        </w:rPr>
        <w:t>安</w:t>
      </w:r>
      <w:proofErr w:type="gramEnd"/>
      <w:r w:rsidRPr="00B37B18">
        <w:rPr>
          <w:rFonts w:ascii="宋体" w:eastAsia="宋体" w:hAnsi="宋体" w:cs="Times New Roman" w:hint="eastAsia"/>
          <w:b/>
          <w:color w:val="333333"/>
          <w:spacing w:val="8"/>
          <w:kern w:val="0"/>
          <w:szCs w:val="21"/>
        </w:rPr>
        <w:t>徽</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坚持以新安全格局保障新发展格局，加强安全体系和能力建设，确保社会大局和谐稳定。</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防范化解重点领域风险。深化地方政府融资平台公司综合治理和转型发展，加强政府债务风险监测预警。强化“三保”支出预算执行硬性约束，兜牢基层“三保”底线。推进中小金融机构改革化险，稳妥化解重点企业信用违约风险。积极稳妥化解房地产风险，加强在建项目预售资金监管，实现保交楼项目全部交付。推进保障性住房建设、“平急两用”公共基础设施建设、城中村改造等“三大工程”，完善“保障</w:t>
      </w:r>
      <w:r w:rsidRPr="00B37B18">
        <w:rPr>
          <w:rFonts w:ascii="宋体" w:eastAsia="宋体" w:hAnsi="宋体" w:cs="Times New Roman"/>
          <w:color w:val="333333"/>
          <w:spacing w:val="8"/>
          <w:kern w:val="0"/>
          <w:szCs w:val="21"/>
        </w:rPr>
        <w:t>+</w:t>
      </w:r>
      <w:r w:rsidRPr="00B37B18">
        <w:rPr>
          <w:rFonts w:ascii="宋体" w:eastAsia="宋体" w:hAnsi="宋体" w:cs="Times New Roman" w:hint="eastAsia"/>
          <w:color w:val="333333"/>
          <w:spacing w:val="8"/>
          <w:kern w:val="0"/>
          <w:szCs w:val="21"/>
        </w:rPr>
        <w:t>市场”住房供应体系，更好解决新市民、青年人、农民工住房问题，满足居民刚性和改善性住房需求。</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健全公共安全体系。启动安全生产</w:t>
      </w:r>
      <w:proofErr w:type="gramStart"/>
      <w:r w:rsidRPr="00B37B18">
        <w:rPr>
          <w:rFonts w:ascii="宋体" w:eastAsia="宋体" w:hAnsi="宋体" w:cs="Times New Roman" w:hint="eastAsia"/>
          <w:color w:val="333333"/>
          <w:spacing w:val="8"/>
          <w:kern w:val="0"/>
          <w:szCs w:val="21"/>
        </w:rPr>
        <w:t>治本攻坚</w:t>
      </w:r>
      <w:proofErr w:type="gramEnd"/>
      <w:r w:rsidRPr="00B37B18">
        <w:rPr>
          <w:rFonts w:ascii="宋体" w:eastAsia="宋体" w:hAnsi="宋体" w:cs="Times New Roman" w:hint="eastAsia"/>
          <w:color w:val="333333"/>
          <w:spacing w:val="8"/>
          <w:kern w:val="0"/>
          <w:szCs w:val="21"/>
        </w:rPr>
        <w:t>三年行动，强化重点行业领域安全整治。加强食品药品安全社会共治，推进食品药品安全智慧监管。推进城市生命线安全工程二期建设，完善城市排水防涝工程体系，更新改造城镇燃气管道等地下管网</w:t>
      </w:r>
      <w:r w:rsidRPr="00B37B18">
        <w:rPr>
          <w:rFonts w:ascii="宋体" w:eastAsia="宋体" w:hAnsi="宋体" w:cs="Times New Roman"/>
          <w:color w:val="333333"/>
          <w:spacing w:val="8"/>
          <w:kern w:val="0"/>
          <w:szCs w:val="21"/>
        </w:rPr>
        <w:t>2500</w:t>
      </w:r>
      <w:r w:rsidRPr="00B37B18">
        <w:rPr>
          <w:rFonts w:ascii="宋体" w:eastAsia="宋体" w:hAnsi="宋体" w:cs="Times New Roman" w:hint="eastAsia"/>
          <w:color w:val="333333"/>
          <w:spacing w:val="8"/>
          <w:kern w:val="0"/>
          <w:szCs w:val="21"/>
        </w:rPr>
        <w:t>公里。加快城市生命线产业发展。实施自然灾害应急能力提升工程，加强基层应急管理体系和能力建设。</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提升社会治理现代化水平。坚持和发展新时代“枫桥经验”，推广“新时代六尺巷工作法”，全面构建“一站式”解纷体系。深入推进信访工作法治化，健全积案化解长效机制。强化社会治安整体防控，严厉打击涉</w:t>
      </w:r>
      <w:proofErr w:type="gramStart"/>
      <w:r w:rsidRPr="00B37B18">
        <w:rPr>
          <w:rFonts w:ascii="宋体" w:eastAsia="宋体" w:hAnsi="宋体" w:cs="Times New Roman" w:hint="eastAsia"/>
          <w:color w:val="333333"/>
          <w:spacing w:val="8"/>
          <w:kern w:val="0"/>
          <w:szCs w:val="21"/>
        </w:rPr>
        <w:t>黑涉恶</w:t>
      </w:r>
      <w:proofErr w:type="gramEnd"/>
      <w:r w:rsidRPr="00B37B18">
        <w:rPr>
          <w:rFonts w:ascii="宋体" w:eastAsia="宋体" w:hAnsi="宋体" w:cs="Times New Roman" w:hint="eastAsia"/>
          <w:color w:val="333333"/>
          <w:spacing w:val="8"/>
          <w:kern w:val="0"/>
          <w:szCs w:val="21"/>
        </w:rPr>
        <w:t>、电信网络诈骗等各类违法犯罪。全面做好民族宗教、</w:t>
      </w:r>
      <w:proofErr w:type="gramStart"/>
      <w:r w:rsidRPr="00B37B18">
        <w:rPr>
          <w:rFonts w:ascii="宋体" w:eastAsia="宋体" w:hAnsi="宋体" w:cs="Times New Roman" w:hint="eastAsia"/>
          <w:color w:val="333333"/>
          <w:spacing w:val="8"/>
          <w:kern w:val="0"/>
          <w:szCs w:val="21"/>
        </w:rPr>
        <w:t>援藏援疆等</w:t>
      </w:r>
      <w:proofErr w:type="gramEnd"/>
      <w:r w:rsidRPr="00B37B18">
        <w:rPr>
          <w:rFonts w:ascii="宋体" w:eastAsia="宋体" w:hAnsi="宋体" w:cs="Times New Roman" w:hint="eastAsia"/>
          <w:color w:val="333333"/>
          <w:spacing w:val="8"/>
          <w:kern w:val="0"/>
          <w:szCs w:val="21"/>
        </w:rPr>
        <w:t>工作。支持群团组织、社会组织发挥作用，更好参与基层社会治理。</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lastRenderedPageBreak/>
        <w:t>深入贯彻习近平强军思想，落</w:t>
      </w:r>
      <w:proofErr w:type="gramStart"/>
      <w:r w:rsidRPr="00B37B18">
        <w:rPr>
          <w:rFonts w:ascii="宋体" w:eastAsia="宋体" w:hAnsi="宋体" w:cs="Times New Roman" w:hint="eastAsia"/>
          <w:color w:val="333333"/>
          <w:spacing w:val="8"/>
          <w:kern w:val="0"/>
          <w:szCs w:val="21"/>
        </w:rPr>
        <w:t>实习近</w:t>
      </w:r>
      <w:proofErr w:type="gramEnd"/>
      <w:r w:rsidRPr="00B37B18">
        <w:rPr>
          <w:rFonts w:ascii="宋体" w:eastAsia="宋体" w:hAnsi="宋体" w:cs="Times New Roman" w:hint="eastAsia"/>
          <w:color w:val="333333"/>
          <w:spacing w:val="8"/>
          <w:kern w:val="0"/>
          <w:szCs w:val="21"/>
        </w:rPr>
        <w:t>平总书记给潜山野寨中学新考取军校同学的重要回信精神，大力支持国防和军队现代化建设，全面加强国防动员和后备力量建设，深入推进全民国防教育、双拥共建、兵役征集等工作，持续提升退役军人服务保障水平，不断巩固和发展军政军民团结良好局面。</w:t>
      </w:r>
    </w:p>
    <w:p w:rsidR="00B37B18" w:rsidRPr="00B37B18" w:rsidRDefault="00B37B18" w:rsidP="00B37B18">
      <w:pPr>
        <w:widowControl/>
        <w:shd w:val="clear" w:color="auto" w:fill="FFFFFF"/>
        <w:spacing w:line="590" w:lineRule="atLeast"/>
        <w:jc w:val="center"/>
        <w:rPr>
          <w:rFonts w:ascii="宋体" w:eastAsia="宋体" w:hAnsi="宋体" w:cs="Times New Roman"/>
          <w:b/>
          <w:color w:val="333333"/>
          <w:spacing w:val="8"/>
          <w:kern w:val="0"/>
          <w:szCs w:val="21"/>
        </w:rPr>
      </w:pPr>
      <w:bookmarkStart w:id="0" w:name="_GoBack"/>
      <w:r w:rsidRPr="00B37B18">
        <w:rPr>
          <w:rFonts w:ascii="宋体" w:eastAsia="宋体" w:hAnsi="宋体" w:cs="Times New Roman" w:hint="eastAsia"/>
          <w:b/>
          <w:color w:val="333333"/>
          <w:spacing w:val="8"/>
          <w:kern w:val="0"/>
          <w:szCs w:val="21"/>
        </w:rPr>
        <w:t>三、大力提升政府治理效能和服务水平</w:t>
      </w:r>
    </w:p>
    <w:bookmarkEnd w:id="0"/>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走在新时代高质量发展的新路上，政府系统要深化自身改革，加强自身建设，不断提升治理能力现代化水平。</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proofErr w:type="gramStart"/>
      <w:r w:rsidRPr="00B37B18">
        <w:rPr>
          <w:rFonts w:ascii="宋体" w:eastAsia="宋体" w:hAnsi="宋体" w:cs="Times New Roman" w:hint="eastAsia"/>
          <w:color w:val="333333"/>
          <w:spacing w:val="8"/>
          <w:kern w:val="0"/>
          <w:szCs w:val="21"/>
        </w:rPr>
        <w:t>铸牢对党</w:t>
      </w:r>
      <w:proofErr w:type="gramEnd"/>
      <w:r w:rsidRPr="00B37B18">
        <w:rPr>
          <w:rFonts w:ascii="宋体" w:eastAsia="宋体" w:hAnsi="宋体" w:cs="Times New Roman" w:hint="eastAsia"/>
          <w:color w:val="333333"/>
          <w:spacing w:val="8"/>
          <w:kern w:val="0"/>
          <w:szCs w:val="21"/>
        </w:rPr>
        <w:t>忠诚的政治品格。把坚定拥护“两个确立”、坚决做到“两个维护”作为最高政治原则和根本政治规矩，始终在思想上政治上行动上同以习近平同志为核心的党中央保持高度一致。巩固拓展主题教育成果，坚持不懈用习近平新时代中国特色社会主义思想武装头脑，优化思想方法、改进工作方法。把对党</w:t>
      </w:r>
      <w:proofErr w:type="gramStart"/>
      <w:r w:rsidRPr="00B37B18">
        <w:rPr>
          <w:rFonts w:ascii="宋体" w:eastAsia="宋体" w:hAnsi="宋体" w:cs="Times New Roman" w:hint="eastAsia"/>
          <w:color w:val="333333"/>
          <w:spacing w:val="8"/>
          <w:kern w:val="0"/>
          <w:szCs w:val="21"/>
        </w:rPr>
        <w:t>忠诚落实</w:t>
      </w:r>
      <w:proofErr w:type="gramEnd"/>
      <w:r w:rsidRPr="00B37B18">
        <w:rPr>
          <w:rFonts w:ascii="宋体" w:eastAsia="宋体" w:hAnsi="宋体" w:cs="Times New Roman" w:hint="eastAsia"/>
          <w:color w:val="333333"/>
          <w:spacing w:val="8"/>
          <w:kern w:val="0"/>
          <w:szCs w:val="21"/>
        </w:rPr>
        <w:t>在实际行动上，完整准确全面落实中央决策部署及省委工作要求，切实当好执行者、行动派、实干家。</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提高依法行政的能力水平。积极推进重点领域、新兴领域、民生领域行政立法，深化综合行政执法改革。加强府院联动、</w:t>
      </w:r>
      <w:proofErr w:type="gramStart"/>
      <w:r w:rsidRPr="00B37B18">
        <w:rPr>
          <w:rFonts w:ascii="宋体" w:eastAsia="宋体" w:hAnsi="宋体" w:cs="Times New Roman" w:hint="eastAsia"/>
          <w:color w:val="333333"/>
          <w:spacing w:val="8"/>
          <w:kern w:val="0"/>
          <w:szCs w:val="21"/>
        </w:rPr>
        <w:t>府检联动</w:t>
      </w:r>
      <w:proofErr w:type="gramEnd"/>
      <w:r w:rsidRPr="00B37B18">
        <w:rPr>
          <w:rFonts w:ascii="宋体" w:eastAsia="宋体" w:hAnsi="宋体" w:cs="Times New Roman" w:hint="eastAsia"/>
          <w:color w:val="333333"/>
          <w:spacing w:val="8"/>
          <w:kern w:val="0"/>
          <w:szCs w:val="21"/>
        </w:rPr>
        <w:t>。深化公共政策兑现和政府履约践诺，更好以政府诚信赢得社会公信。依法接受人大监督，自觉接受政协民主监督，认真办理人大代表建议和政协提案。强化审计、统计监督，主动接受社会和舆论监督。开展法治政府建设示范创建，让法治成为各级政府的行为底色。</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构建协同高效的工作格局。落实政府机构改革任务，优化机构职能体系。持续推进以工业互联网思维改造政府工作流程，完善权责清单“全省一单”制度体系，巩固深化零基预算改革成效。拓展优化</w:t>
      </w:r>
      <w:proofErr w:type="gramStart"/>
      <w:r w:rsidRPr="00B37B18">
        <w:rPr>
          <w:rFonts w:ascii="宋体" w:eastAsia="宋体" w:hAnsi="宋体" w:cs="Times New Roman" w:hint="eastAsia"/>
          <w:color w:val="333333"/>
          <w:spacing w:val="8"/>
          <w:kern w:val="0"/>
          <w:szCs w:val="21"/>
        </w:rPr>
        <w:t>皖事通、皖企通</w:t>
      </w:r>
      <w:proofErr w:type="gramEnd"/>
      <w:r w:rsidRPr="00B37B18">
        <w:rPr>
          <w:rFonts w:ascii="宋体" w:eastAsia="宋体" w:hAnsi="宋体" w:cs="Times New Roman" w:hint="eastAsia"/>
          <w:color w:val="333333"/>
          <w:spacing w:val="8"/>
          <w:kern w:val="0"/>
          <w:szCs w:val="21"/>
        </w:rPr>
        <w:t>、皖政通平台功能，打造泛在可及、便捷高效的服务体系。坚持认识市场规律、尊重市场规律、利用市场规律、弥补市场失灵，把政府有为更多体现在推动市场有效上。</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lastRenderedPageBreak/>
        <w:t>提升专业化的素质本领。拓展政府系统专业化能力提升行动，增强政府工作人员推动高质量发展本领、服务群众本领、防范化解风险本领。加强科技创新、现代产业、数字经济、绿色低碳等专题培训，加强领导干部金融思维和金融工作能力培养。突出抓好</w:t>
      </w:r>
      <w:proofErr w:type="gramStart"/>
      <w:r w:rsidRPr="00B37B18">
        <w:rPr>
          <w:rFonts w:ascii="宋体" w:eastAsia="宋体" w:hAnsi="宋体" w:cs="Times New Roman" w:hint="eastAsia"/>
          <w:color w:val="333333"/>
          <w:spacing w:val="8"/>
          <w:kern w:val="0"/>
          <w:szCs w:val="21"/>
        </w:rPr>
        <w:t>各级产业</w:t>
      </w:r>
      <w:proofErr w:type="gramEnd"/>
      <w:r w:rsidRPr="00B37B18">
        <w:rPr>
          <w:rFonts w:ascii="宋体" w:eastAsia="宋体" w:hAnsi="宋体" w:cs="Times New Roman" w:hint="eastAsia"/>
          <w:color w:val="333333"/>
          <w:spacing w:val="8"/>
          <w:kern w:val="0"/>
          <w:szCs w:val="21"/>
        </w:rPr>
        <w:t>专班建设，打造行家里手</w:t>
      </w:r>
      <w:proofErr w:type="gramStart"/>
      <w:r w:rsidRPr="00B37B18">
        <w:rPr>
          <w:rFonts w:ascii="宋体" w:eastAsia="宋体" w:hAnsi="宋体" w:cs="Times New Roman" w:hint="eastAsia"/>
          <w:color w:val="333333"/>
          <w:spacing w:val="8"/>
          <w:kern w:val="0"/>
          <w:szCs w:val="21"/>
        </w:rPr>
        <w:t>型现代</w:t>
      </w:r>
      <w:proofErr w:type="gramEnd"/>
      <w:r w:rsidRPr="00B37B18">
        <w:rPr>
          <w:rFonts w:ascii="宋体" w:eastAsia="宋体" w:hAnsi="宋体" w:cs="Times New Roman" w:hint="eastAsia"/>
          <w:color w:val="333333"/>
          <w:spacing w:val="8"/>
          <w:kern w:val="0"/>
          <w:szCs w:val="21"/>
        </w:rPr>
        <w:t>公务员队伍。推行用专业化力量、专业化手段谋划推动工作，完善企业家参与产业规划、涉</w:t>
      </w:r>
      <w:proofErr w:type="gramStart"/>
      <w:r w:rsidRPr="00B37B18">
        <w:rPr>
          <w:rFonts w:ascii="宋体" w:eastAsia="宋体" w:hAnsi="宋体" w:cs="Times New Roman" w:hint="eastAsia"/>
          <w:color w:val="333333"/>
          <w:spacing w:val="8"/>
          <w:kern w:val="0"/>
          <w:szCs w:val="21"/>
        </w:rPr>
        <w:t>企政策</w:t>
      </w:r>
      <w:proofErr w:type="gramEnd"/>
      <w:r w:rsidRPr="00B37B18">
        <w:rPr>
          <w:rFonts w:ascii="宋体" w:eastAsia="宋体" w:hAnsi="宋体" w:cs="Times New Roman" w:hint="eastAsia"/>
          <w:color w:val="333333"/>
          <w:spacing w:val="8"/>
          <w:kern w:val="0"/>
          <w:szCs w:val="21"/>
        </w:rPr>
        <w:t>制定机制，提高政策精准度和可及性。</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坚守清正为民的责任担当。落实全面从严治党要求，严格执行中央八项规定及其实施细则精神，坚持“忠专实”“勤正廉”，加强巡视整改和成果运用，持之以恒正风</w:t>
      </w:r>
      <w:proofErr w:type="gramStart"/>
      <w:r w:rsidRPr="00B37B18">
        <w:rPr>
          <w:rFonts w:ascii="宋体" w:eastAsia="宋体" w:hAnsi="宋体" w:cs="Times New Roman" w:hint="eastAsia"/>
          <w:color w:val="333333"/>
          <w:spacing w:val="8"/>
          <w:kern w:val="0"/>
          <w:szCs w:val="21"/>
        </w:rPr>
        <w:t>肃</w:t>
      </w:r>
      <w:proofErr w:type="gramEnd"/>
      <w:r w:rsidRPr="00B37B18">
        <w:rPr>
          <w:rFonts w:ascii="宋体" w:eastAsia="宋体" w:hAnsi="宋体" w:cs="Times New Roman" w:hint="eastAsia"/>
          <w:color w:val="333333"/>
          <w:spacing w:val="8"/>
          <w:kern w:val="0"/>
          <w:szCs w:val="21"/>
        </w:rPr>
        <w:t>纪反腐。坚持正确政绩观，力戒形式主义官僚主义，坚决防范和纠治“新形象工程”。持续为基层减负，让基层把更多精力用在干实事上。坚持“四下基层”，把调查研究作为推动工作决策的重要方法，尽心尽力服务群众、服务人才、服务企业、服务基层。各级政府要习惯过紧日子，严肃财经纪律，严控“三公”经费和一般性支出，把有限资源和财力更多用在改善民生上。</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各位代表！</w:t>
      </w:r>
    </w:p>
    <w:p w:rsidR="00B37B18" w:rsidRPr="00B37B18" w:rsidRDefault="00B37B18" w:rsidP="00B37B18">
      <w:pPr>
        <w:widowControl/>
        <w:shd w:val="clear" w:color="auto" w:fill="FFFFFF"/>
        <w:spacing w:line="590" w:lineRule="atLeast"/>
        <w:ind w:firstLine="640"/>
        <w:rPr>
          <w:rFonts w:ascii="宋体" w:eastAsia="宋体" w:hAnsi="宋体" w:cs="Times New Roman"/>
          <w:color w:val="333333"/>
          <w:spacing w:val="8"/>
          <w:kern w:val="0"/>
          <w:szCs w:val="21"/>
        </w:rPr>
      </w:pPr>
      <w:r w:rsidRPr="00B37B18">
        <w:rPr>
          <w:rFonts w:ascii="宋体" w:eastAsia="宋体" w:hAnsi="宋体" w:cs="Times New Roman" w:hint="eastAsia"/>
          <w:color w:val="333333"/>
          <w:spacing w:val="8"/>
          <w:kern w:val="0"/>
          <w:szCs w:val="21"/>
        </w:rPr>
        <w:t>走在高质量发展的开阔大道，安徽人民意气风发。让我们更加紧密地团结在以习近平同志为核心的党中央周围，在省委坚强领导下，真抓实干，锐意进取，奋力谱写中国式现代化安徽篇章！</w:t>
      </w:r>
    </w:p>
    <w:p w:rsidR="00724042" w:rsidRPr="00B37B18" w:rsidRDefault="00724042" w:rsidP="00B37B18">
      <w:pPr>
        <w:rPr>
          <w:rFonts w:ascii="宋体" w:eastAsia="宋体" w:hAnsi="宋体"/>
          <w:szCs w:val="21"/>
        </w:rPr>
      </w:pPr>
    </w:p>
    <w:sectPr w:rsidR="00724042" w:rsidRPr="00B37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32"/>
    <w:rsid w:val="000B73FB"/>
    <w:rsid w:val="003B2E20"/>
    <w:rsid w:val="00724042"/>
    <w:rsid w:val="007A1732"/>
    <w:rsid w:val="007F5459"/>
    <w:rsid w:val="00924BDE"/>
    <w:rsid w:val="009C5A9D"/>
    <w:rsid w:val="00B37B18"/>
    <w:rsid w:val="00C666BD"/>
    <w:rsid w:val="00CD7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7D03F"/>
  <w15:chartTrackingRefBased/>
  <w15:docId w15:val="{9B9C566A-1AFC-47E2-9BD5-D0C44F03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B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4BDE"/>
    <w:rPr>
      <w:b/>
      <w:bCs/>
    </w:rPr>
  </w:style>
  <w:style w:type="paragraph" w:customStyle="1" w:styleId="vsbcontentstart">
    <w:name w:val="vsbcontent_start"/>
    <w:basedOn w:val="a"/>
    <w:rsid w:val="009C5A9D"/>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9C5A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594031">
      <w:bodyDiv w:val="1"/>
      <w:marLeft w:val="0"/>
      <w:marRight w:val="0"/>
      <w:marTop w:val="0"/>
      <w:marBottom w:val="0"/>
      <w:divBdr>
        <w:top w:val="none" w:sz="0" w:space="0" w:color="auto"/>
        <w:left w:val="none" w:sz="0" w:space="0" w:color="auto"/>
        <w:bottom w:val="none" w:sz="0" w:space="0" w:color="auto"/>
        <w:right w:val="none" w:sz="0" w:space="0" w:color="auto"/>
      </w:divBdr>
    </w:div>
    <w:div w:id="960184970">
      <w:bodyDiv w:val="1"/>
      <w:marLeft w:val="0"/>
      <w:marRight w:val="0"/>
      <w:marTop w:val="0"/>
      <w:marBottom w:val="0"/>
      <w:divBdr>
        <w:top w:val="none" w:sz="0" w:space="0" w:color="auto"/>
        <w:left w:val="none" w:sz="0" w:space="0" w:color="auto"/>
        <w:bottom w:val="none" w:sz="0" w:space="0" w:color="auto"/>
        <w:right w:val="none" w:sz="0" w:space="0" w:color="auto"/>
      </w:divBdr>
    </w:div>
    <w:div w:id="1342008511">
      <w:bodyDiv w:val="1"/>
      <w:marLeft w:val="0"/>
      <w:marRight w:val="0"/>
      <w:marTop w:val="0"/>
      <w:marBottom w:val="0"/>
      <w:divBdr>
        <w:top w:val="none" w:sz="0" w:space="0" w:color="auto"/>
        <w:left w:val="none" w:sz="0" w:space="0" w:color="auto"/>
        <w:bottom w:val="none" w:sz="0" w:space="0" w:color="auto"/>
        <w:right w:val="none" w:sz="0" w:space="0" w:color="auto"/>
      </w:divBdr>
    </w:div>
    <w:div w:id="17998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25</Pages>
  <Words>2792</Words>
  <Characters>15917</Characters>
  <Application>Microsoft Office Word</Application>
  <DocSecurity>0</DocSecurity>
  <Lines>132</Lines>
  <Paragraphs>37</Paragraphs>
  <ScaleCrop>false</ScaleCrop>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7</cp:revision>
  <dcterms:created xsi:type="dcterms:W3CDTF">2024-02-05T08:19:00Z</dcterms:created>
  <dcterms:modified xsi:type="dcterms:W3CDTF">2024-02-05T09:26:00Z</dcterms:modified>
</cp:coreProperties>
</file>