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F4F" w:rsidRPr="00F9721B" w:rsidRDefault="00F9721B" w:rsidP="00B10D03">
      <w:pPr>
        <w:spacing w:line="480" w:lineRule="auto"/>
        <w:jc w:val="center"/>
        <w:rPr>
          <w:rFonts w:ascii="宋体" w:eastAsia="宋体" w:hAnsi="宋体" w:hint="eastAsia"/>
          <w:b/>
          <w:bCs/>
          <w:color w:val="000000"/>
          <w:szCs w:val="21"/>
          <w:shd w:val="clear" w:color="auto" w:fill="FFFFFF"/>
        </w:rPr>
      </w:pPr>
      <w:r w:rsidRPr="00F9721B">
        <w:rPr>
          <w:rFonts w:ascii="宋体" w:eastAsia="宋体" w:hAnsi="宋体"/>
          <w:b/>
          <w:bCs/>
          <w:color w:val="000000"/>
          <w:sz w:val="44"/>
          <w:szCs w:val="21"/>
          <w:shd w:val="clear" w:color="auto" w:fill="FFFFFF"/>
        </w:rPr>
        <w:t>202</w:t>
      </w:r>
      <w:r w:rsidR="00CF5B52">
        <w:rPr>
          <w:rFonts w:ascii="宋体" w:eastAsia="宋体" w:hAnsi="宋体" w:hint="eastAsia"/>
          <w:b/>
          <w:bCs/>
          <w:color w:val="000000"/>
          <w:sz w:val="44"/>
          <w:szCs w:val="21"/>
          <w:shd w:val="clear" w:color="auto" w:fill="FFFFFF"/>
        </w:rPr>
        <w:t>5</w:t>
      </w:r>
      <w:r w:rsidRPr="00F9721B">
        <w:rPr>
          <w:rFonts w:ascii="宋体" w:eastAsia="宋体" w:hAnsi="宋体"/>
          <w:b/>
          <w:bCs/>
          <w:color w:val="000000"/>
          <w:sz w:val="44"/>
          <w:szCs w:val="21"/>
          <w:shd w:val="clear" w:color="auto" w:fill="FFFFFF"/>
        </w:rPr>
        <w:t>年</w:t>
      </w:r>
      <w:r w:rsidR="002C75DA">
        <w:rPr>
          <w:rFonts w:ascii="宋体" w:eastAsia="宋体" w:hAnsi="宋体" w:hint="eastAsia"/>
          <w:b/>
          <w:bCs/>
          <w:color w:val="000000"/>
          <w:sz w:val="44"/>
          <w:szCs w:val="21"/>
          <w:shd w:val="clear" w:color="auto" w:fill="FFFFFF"/>
        </w:rPr>
        <w:t>天津</w:t>
      </w:r>
      <w:r w:rsidR="00CF5B52">
        <w:rPr>
          <w:rFonts w:ascii="宋体" w:eastAsia="宋体" w:hAnsi="宋体" w:hint="eastAsia"/>
          <w:b/>
          <w:bCs/>
          <w:color w:val="000000"/>
          <w:sz w:val="44"/>
          <w:szCs w:val="21"/>
          <w:shd w:val="clear" w:color="auto" w:fill="FFFFFF"/>
        </w:rPr>
        <w:t>市</w:t>
      </w:r>
      <w:r w:rsidRPr="00F9721B">
        <w:rPr>
          <w:rFonts w:ascii="宋体" w:eastAsia="宋体" w:hAnsi="宋体"/>
          <w:b/>
          <w:bCs/>
          <w:color w:val="000000"/>
          <w:sz w:val="44"/>
          <w:szCs w:val="21"/>
          <w:shd w:val="clear" w:color="auto" w:fill="FFFFFF"/>
        </w:rPr>
        <w:t>政府工作报告</w:t>
      </w:r>
      <w:r w:rsidRPr="00F9721B">
        <w:rPr>
          <w:rFonts w:ascii="宋体" w:eastAsia="宋体" w:hAnsi="宋体"/>
          <w:b/>
          <w:bCs/>
          <w:color w:val="000000"/>
          <w:szCs w:val="21"/>
        </w:rPr>
        <w:br/>
      </w:r>
      <w:r w:rsidRPr="00F9721B">
        <w:rPr>
          <w:rFonts w:ascii="宋体" w:eastAsia="宋体" w:hAnsi="宋体"/>
          <w:b/>
          <w:bCs/>
          <w:color w:val="000000"/>
          <w:szCs w:val="21"/>
          <w:shd w:val="clear" w:color="auto" w:fill="FFFFFF"/>
        </w:rPr>
        <w:t>——</w:t>
      </w:r>
      <w:r w:rsidR="00226C05" w:rsidRPr="00226C05">
        <w:rPr>
          <w:rFonts w:ascii="宋体" w:eastAsia="宋体" w:hAnsi="宋体" w:hint="eastAsia"/>
          <w:b/>
          <w:bCs/>
          <w:color w:val="000000"/>
          <w:szCs w:val="21"/>
          <w:shd w:val="clear" w:color="auto" w:fill="FFFFFF"/>
        </w:rPr>
        <w:t>2025年1月14日在天津市第十八届人民代表大会第三次会议上</w:t>
      </w:r>
    </w:p>
    <w:p w:rsidR="00F9721B" w:rsidRPr="00F9721B" w:rsidRDefault="005D5B3F" w:rsidP="00B10D03">
      <w:pPr>
        <w:widowControl/>
        <w:shd w:val="clear" w:color="auto" w:fill="FFFFFF"/>
        <w:spacing w:before="240" w:after="240" w:line="480" w:lineRule="auto"/>
        <w:jc w:val="center"/>
        <w:rPr>
          <w:rFonts w:ascii="宋体" w:eastAsia="宋体" w:hAnsi="宋体" w:cs="宋体" w:hint="eastAsia"/>
          <w:color w:val="000000"/>
          <w:kern w:val="0"/>
          <w:szCs w:val="21"/>
        </w:rPr>
      </w:pPr>
      <w:r w:rsidRPr="005D5B3F">
        <w:rPr>
          <w:rFonts w:ascii="宋体" w:eastAsia="宋体" w:hAnsi="宋体" w:cs="宋体" w:hint="eastAsia"/>
          <w:color w:val="000000"/>
          <w:kern w:val="0"/>
          <w:szCs w:val="21"/>
        </w:rPr>
        <w:t>天津市市长 张工</w:t>
      </w:r>
    </w:p>
    <w:p w:rsidR="00F80606" w:rsidRPr="00F80606" w:rsidRDefault="00F80606" w:rsidP="00F80606">
      <w:pPr>
        <w:spacing w:line="480" w:lineRule="auto"/>
        <w:rPr>
          <w:rFonts w:ascii="宋体" w:eastAsia="宋体" w:hAnsi="宋体"/>
          <w:szCs w:val="21"/>
        </w:rPr>
      </w:pPr>
      <w:r w:rsidRPr="00F80606">
        <w:rPr>
          <w:rFonts w:ascii="宋体" w:eastAsia="宋体" w:hAnsi="宋体" w:hint="eastAsia"/>
          <w:szCs w:val="21"/>
        </w:rPr>
        <w:t>各位代表：</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现在，我代表市人民政府向大会报告工作，请</w:t>
      </w:r>
      <w:proofErr w:type="gramStart"/>
      <w:r w:rsidRPr="00F80606">
        <w:rPr>
          <w:rFonts w:ascii="宋体" w:eastAsia="宋体" w:hAnsi="宋体" w:hint="eastAsia"/>
          <w:szCs w:val="21"/>
        </w:rPr>
        <w:t>予审</w:t>
      </w:r>
      <w:proofErr w:type="gramEnd"/>
      <w:r w:rsidRPr="00F80606">
        <w:rPr>
          <w:rFonts w:ascii="宋体" w:eastAsia="宋体" w:hAnsi="宋体" w:hint="eastAsia"/>
          <w:szCs w:val="21"/>
        </w:rPr>
        <w:t>议，并请市政协委员和其他列席人员提出意见。</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一、2024年工作回顾</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2024年是中华人民共和国成立75周年，是天津实施“十四五”规划的关键一年，在天津发展历史进程中具有标志性里程碑意义。习近平总书记亲临天津视察并发表重要讲话，擘画了全面建设社会主义现代化大都市、奋力谱写中国式现代化天津篇章的宏伟蓝图，为天津发展注入强大政治动力、发展动力、工作动力、精神动力。习近平总书记向2024世界智能产业博览会致贺信，给予我们极大鼓舞和巨大激励。天津发展每一个关键时刻、每一个重要节点，习近平总书记都亲自把脉定向，指引我们以更加昂扬的精神状态奋发进取、善作善成！</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一年来，在市委坚强领导下，我们坚持以习近平新时代中国特色社会主义思想为指导，全面贯彻落实党的二十大和二十届二中、三中全会精神，深入学习贯彻习近平总书记视察天津重要讲话精神和对天津工作一系列重要指示要求，以“一个战略牵引”、“四个善作善成”、加强党的建设的重要要求为工作主线，用足用好中央一揽子政策，推进高质量发展“十项行动”和“三新”、“三量”工作，在攻坚克难中统</w:t>
      </w:r>
      <w:proofErr w:type="gramStart"/>
      <w:r w:rsidRPr="00F80606">
        <w:rPr>
          <w:rFonts w:ascii="宋体" w:eastAsia="宋体" w:hAnsi="宋体" w:hint="eastAsia"/>
          <w:szCs w:val="21"/>
        </w:rPr>
        <w:t>筹实现</w:t>
      </w:r>
      <w:proofErr w:type="gramEnd"/>
      <w:r w:rsidRPr="00F80606">
        <w:rPr>
          <w:rFonts w:ascii="宋体" w:eastAsia="宋体" w:hAnsi="宋体" w:hint="eastAsia"/>
          <w:szCs w:val="21"/>
        </w:rPr>
        <w:t>多重预期目标。全市地区生产总值预计增长5.1％左右，一般公共预算收入增长5.2％，城镇调查失业率5.2％，居民人均可支配收入增长与经济增长基本同步。</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（一）高质量发展迈出坚实步伐</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lastRenderedPageBreak/>
        <w:t>积极拓展京津冀协同发展成效。</w:t>
      </w:r>
      <w:r w:rsidRPr="00F80606">
        <w:rPr>
          <w:rFonts w:ascii="宋体" w:eastAsia="宋体" w:hAnsi="宋体" w:hint="eastAsia"/>
          <w:szCs w:val="21"/>
        </w:rPr>
        <w:t>举办京津冀党政主要领导座谈会。中国资源循环集团总部落户天津，国投生物制造创新研究院、国能天津电力公司等落地，中关村发展集团增资宝坻京津中关村科技城，市场化引进疏解功能资源在津新设机构1981家。举办京津</w:t>
      </w:r>
      <w:proofErr w:type="gramStart"/>
      <w:r w:rsidRPr="00F80606">
        <w:rPr>
          <w:rFonts w:ascii="宋体" w:eastAsia="宋体" w:hAnsi="宋体" w:hint="eastAsia"/>
          <w:szCs w:val="21"/>
        </w:rPr>
        <w:t>冀产业链供应</w:t>
      </w:r>
      <w:proofErr w:type="gramEnd"/>
      <w:r w:rsidRPr="00F80606">
        <w:rPr>
          <w:rFonts w:ascii="宋体" w:eastAsia="宋体" w:hAnsi="宋体" w:hint="eastAsia"/>
          <w:szCs w:val="21"/>
        </w:rPr>
        <w:t>链大会，联想智慧创新产业园达产，京津冀新一代信息技术应用创新集群等获评国家级先进制造业集群，770家优质企业融入6条区域共建产业链。京滨城际南段、津</w:t>
      </w:r>
      <w:proofErr w:type="gramStart"/>
      <w:r w:rsidRPr="00F80606">
        <w:rPr>
          <w:rFonts w:ascii="宋体" w:eastAsia="宋体" w:hAnsi="宋体" w:hint="eastAsia"/>
          <w:szCs w:val="21"/>
        </w:rPr>
        <w:t>潍</w:t>
      </w:r>
      <w:proofErr w:type="gramEnd"/>
      <w:r w:rsidRPr="00F80606">
        <w:rPr>
          <w:rFonts w:ascii="宋体" w:eastAsia="宋体" w:hAnsi="宋体" w:hint="eastAsia"/>
          <w:szCs w:val="21"/>
        </w:rPr>
        <w:t>高铁等项目建设顺利，实施24项京津出行便利化措施，京津城际全天运能提升19％，协和天津基地加快建设，京津冀社保“一卡通”、京津税务同城化更加便民。</w:t>
      </w:r>
      <w:proofErr w:type="gramStart"/>
      <w:r w:rsidRPr="00F80606">
        <w:rPr>
          <w:rFonts w:ascii="宋体" w:eastAsia="宋体" w:hAnsi="宋体" w:hint="eastAsia"/>
          <w:szCs w:val="21"/>
        </w:rPr>
        <w:t>津雄港口</w:t>
      </w:r>
      <w:proofErr w:type="gramEnd"/>
      <w:r w:rsidRPr="00F80606">
        <w:rPr>
          <w:rFonts w:ascii="宋体" w:eastAsia="宋体" w:hAnsi="宋体" w:hint="eastAsia"/>
          <w:szCs w:val="21"/>
        </w:rPr>
        <w:t>、教育、医疗等合作持续深化。</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积极推进科技创新和产业创新紧密互动。</w:t>
      </w:r>
      <w:r w:rsidRPr="00F80606">
        <w:rPr>
          <w:rFonts w:ascii="宋体" w:eastAsia="宋体" w:hAnsi="宋体" w:hint="eastAsia"/>
          <w:szCs w:val="21"/>
        </w:rPr>
        <w:t>天开</w:t>
      </w:r>
      <w:proofErr w:type="gramStart"/>
      <w:r w:rsidRPr="00F80606">
        <w:rPr>
          <w:rFonts w:ascii="宋体" w:eastAsia="宋体" w:hAnsi="宋体" w:hint="eastAsia"/>
          <w:szCs w:val="21"/>
        </w:rPr>
        <w:t>高教科创园</w:t>
      </w:r>
      <w:proofErr w:type="gramEnd"/>
      <w:r w:rsidRPr="00F80606">
        <w:rPr>
          <w:rFonts w:ascii="宋体" w:eastAsia="宋体" w:hAnsi="宋体" w:hint="eastAsia"/>
          <w:szCs w:val="21"/>
        </w:rPr>
        <w:t>“</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核两翼多点”布局持续拓展，实施促进天开园发展条例、升级</w:t>
      </w:r>
      <w:proofErr w:type="gramStart"/>
      <w:r w:rsidRPr="00F80606">
        <w:rPr>
          <w:rFonts w:ascii="宋体" w:eastAsia="宋体" w:hAnsi="宋体" w:hint="eastAsia"/>
          <w:szCs w:val="21"/>
        </w:rPr>
        <w:t>版支持</w:t>
      </w:r>
      <w:proofErr w:type="gramEnd"/>
      <w:r w:rsidRPr="00F80606">
        <w:rPr>
          <w:rFonts w:ascii="宋体" w:eastAsia="宋体" w:hAnsi="宋体" w:hint="eastAsia"/>
          <w:szCs w:val="21"/>
        </w:rPr>
        <w:t>政策，注册科技型企业累计超过2600家，组建</w:t>
      </w:r>
      <w:proofErr w:type="gramStart"/>
      <w:r w:rsidRPr="00F80606">
        <w:rPr>
          <w:rFonts w:ascii="宋体" w:eastAsia="宋体" w:hAnsi="宋体" w:hint="eastAsia"/>
          <w:szCs w:val="21"/>
        </w:rPr>
        <w:t>天开九安海河</w:t>
      </w:r>
      <w:proofErr w:type="gramEnd"/>
      <w:r w:rsidRPr="00F80606">
        <w:rPr>
          <w:rFonts w:ascii="宋体" w:eastAsia="宋体" w:hAnsi="宋体" w:hint="eastAsia"/>
          <w:szCs w:val="21"/>
        </w:rPr>
        <w:t>海棠</w:t>
      </w:r>
      <w:proofErr w:type="gramStart"/>
      <w:r w:rsidRPr="00F80606">
        <w:rPr>
          <w:rFonts w:ascii="宋体" w:eastAsia="宋体" w:hAnsi="宋体" w:hint="eastAsia"/>
          <w:szCs w:val="21"/>
        </w:rPr>
        <w:t>母基金</w:t>
      </w:r>
      <w:proofErr w:type="gramEnd"/>
      <w:r w:rsidRPr="00F80606">
        <w:rPr>
          <w:rFonts w:ascii="宋体" w:eastAsia="宋体" w:hAnsi="宋体" w:hint="eastAsia"/>
          <w:szCs w:val="21"/>
        </w:rPr>
        <w:t>等</w:t>
      </w:r>
      <w:proofErr w:type="gramStart"/>
      <w:r w:rsidRPr="00F80606">
        <w:rPr>
          <w:rFonts w:ascii="宋体" w:eastAsia="宋体" w:hAnsi="宋体" w:hint="eastAsia"/>
          <w:szCs w:val="21"/>
        </w:rPr>
        <w:t>39只科创基金</w:t>
      </w:r>
      <w:proofErr w:type="gramEnd"/>
      <w:r w:rsidRPr="00F80606">
        <w:rPr>
          <w:rFonts w:ascii="宋体" w:eastAsia="宋体" w:hAnsi="宋体" w:hint="eastAsia"/>
          <w:szCs w:val="21"/>
        </w:rPr>
        <w:t>。全国重点实验室达到17家，荣获国家科学技术奖20项，华海</w:t>
      </w:r>
      <w:proofErr w:type="gramStart"/>
      <w:r w:rsidRPr="00F80606">
        <w:rPr>
          <w:rFonts w:ascii="宋体" w:eastAsia="宋体" w:hAnsi="宋体" w:hint="eastAsia"/>
          <w:szCs w:val="21"/>
        </w:rPr>
        <w:t>清科高端</w:t>
      </w:r>
      <w:proofErr w:type="gramEnd"/>
      <w:r w:rsidRPr="00F80606">
        <w:rPr>
          <w:rFonts w:ascii="宋体" w:eastAsia="宋体" w:hAnsi="宋体" w:hint="eastAsia"/>
          <w:szCs w:val="21"/>
        </w:rPr>
        <w:t>集成电路抛光设备加速产业化，</w:t>
      </w:r>
      <w:proofErr w:type="gramStart"/>
      <w:r w:rsidRPr="00F80606">
        <w:rPr>
          <w:rFonts w:ascii="宋体" w:eastAsia="宋体" w:hAnsi="宋体" w:hint="eastAsia"/>
          <w:szCs w:val="21"/>
        </w:rPr>
        <w:t>合源生物</w:t>
      </w:r>
      <w:proofErr w:type="gramEnd"/>
      <w:r w:rsidRPr="00F80606">
        <w:rPr>
          <w:rFonts w:ascii="宋体" w:eastAsia="宋体" w:hAnsi="宋体" w:hint="eastAsia"/>
          <w:szCs w:val="21"/>
        </w:rPr>
        <w:t>创新</w:t>
      </w:r>
      <w:proofErr w:type="gramStart"/>
      <w:r w:rsidRPr="00F80606">
        <w:rPr>
          <w:rFonts w:ascii="宋体" w:eastAsia="宋体" w:hAnsi="宋体" w:hint="eastAsia"/>
          <w:szCs w:val="21"/>
        </w:rPr>
        <w:t>药扩大</w:t>
      </w:r>
      <w:proofErr w:type="gramEnd"/>
      <w:r w:rsidRPr="00F80606">
        <w:rPr>
          <w:rFonts w:ascii="宋体" w:eastAsia="宋体" w:hAnsi="宋体" w:hint="eastAsia"/>
          <w:szCs w:val="21"/>
        </w:rPr>
        <w:t>临床应用，</w:t>
      </w:r>
      <w:proofErr w:type="gramStart"/>
      <w:r w:rsidRPr="00F80606">
        <w:rPr>
          <w:rFonts w:ascii="宋体" w:eastAsia="宋体" w:hAnsi="宋体" w:hint="eastAsia"/>
          <w:szCs w:val="21"/>
        </w:rPr>
        <w:t>国家超算</w:t>
      </w:r>
      <w:proofErr w:type="gramEnd"/>
      <w:r w:rsidRPr="00F80606">
        <w:rPr>
          <w:rFonts w:ascii="宋体" w:eastAsia="宋体" w:hAnsi="宋体" w:hint="eastAsia"/>
          <w:szCs w:val="21"/>
        </w:rPr>
        <w:t>互联网平台上线运行，国家高新技术企业、科技型中小企业均突破1.2万家。高技术制造业增加值增长8.9％，航空航天、车联网、</w:t>
      </w:r>
      <w:proofErr w:type="gramStart"/>
      <w:r w:rsidRPr="00F80606">
        <w:rPr>
          <w:rFonts w:ascii="宋体" w:eastAsia="宋体" w:hAnsi="宋体" w:hint="eastAsia"/>
          <w:szCs w:val="21"/>
        </w:rPr>
        <w:t>信创等</w:t>
      </w:r>
      <w:proofErr w:type="gramEnd"/>
      <w:r w:rsidRPr="00F80606">
        <w:rPr>
          <w:rFonts w:ascii="宋体" w:eastAsia="宋体" w:hAnsi="宋体" w:hint="eastAsia"/>
          <w:szCs w:val="21"/>
        </w:rPr>
        <w:t>产业保持两位数增长，专精特新“小巨人”、制造业单项冠军分别增至283家、38家。金融创新运营示范区建设稳步推进，科技金融路</w:t>
      </w:r>
      <w:proofErr w:type="gramStart"/>
      <w:r w:rsidRPr="00F80606">
        <w:rPr>
          <w:rFonts w:ascii="宋体" w:eastAsia="宋体" w:hAnsi="宋体" w:hint="eastAsia"/>
          <w:szCs w:val="21"/>
        </w:rPr>
        <w:t>演中心</w:t>
      </w:r>
      <w:proofErr w:type="gramEnd"/>
      <w:r w:rsidRPr="00F80606">
        <w:rPr>
          <w:rFonts w:ascii="宋体" w:eastAsia="宋体" w:hAnsi="宋体" w:hint="eastAsia"/>
          <w:szCs w:val="21"/>
        </w:rPr>
        <w:t>正式运行，</w:t>
      </w:r>
      <w:proofErr w:type="gramStart"/>
      <w:r w:rsidRPr="00F80606">
        <w:rPr>
          <w:rFonts w:ascii="宋体" w:eastAsia="宋体" w:hAnsi="宋体" w:hint="eastAsia"/>
          <w:szCs w:val="21"/>
        </w:rPr>
        <w:t>首届五</w:t>
      </w:r>
      <w:proofErr w:type="gramEnd"/>
      <w:r w:rsidRPr="00F80606">
        <w:rPr>
          <w:rFonts w:ascii="宋体" w:eastAsia="宋体" w:hAnsi="宋体" w:hint="eastAsia"/>
          <w:szCs w:val="21"/>
        </w:rPr>
        <w:t>大道金融论坛彰显天津金融底蕴，战略性新兴产业贷款增长20％以上。</w:t>
      </w:r>
    </w:p>
    <w:p w:rsidR="00F80606" w:rsidRPr="00F80606" w:rsidRDefault="00F80606" w:rsidP="00F80606">
      <w:pPr>
        <w:spacing w:line="480" w:lineRule="auto"/>
        <w:rPr>
          <w:rFonts w:ascii="宋体" w:eastAsia="宋体" w:hAnsi="宋体" w:hint="eastAsia"/>
          <w:szCs w:val="21"/>
        </w:rPr>
      </w:pPr>
      <w:proofErr w:type="gramStart"/>
      <w:r w:rsidRPr="00F80606">
        <w:rPr>
          <w:rFonts w:ascii="宋体" w:eastAsia="宋体" w:hAnsi="宋体" w:hint="eastAsia"/>
          <w:b/>
          <w:bCs/>
          <w:szCs w:val="21"/>
        </w:rPr>
        <w:t>积极引聚高端</w:t>
      </w:r>
      <w:proofErr w:type="gramEnd"/>
      <w:r w:rsidRPr="00F80606">
        <w:rPr>
          <w:rFonts w:ascii="宋体" w:eastAsia="宋体" w:hAnsi="宋体" w:hint="eastAsia"/>
          <w:b/>
          <w:bCs/>
          <w:szCs w:val="21"/>
        </w:rPr>
        <w:t>项目和增量要素。</w:t>
      </w:r>
      <w:r w:rsidRPr="00F80606">
        <w:rPr>
          <w:rFonts w:ascii="宋体" w:eastAsia="宋体" w:hAnsi="宋体" w:hint="eastAsia"/>
          <w:szCs w:val="21"/>
        </w:rPr>
        <w:t>一批</w:t>
      </w:r>
      <w:proofErr w:type="gramStart"/>
      <w:r w:rsidRPr="00F80606">
        <w:rPr>
          <w:rFonts w:ascii="宋体" w:eastAsia="宋体" w:hAnsi="宋体" w:hint="eastAsia"/>
          <w:szCs w:val="21"/>
        </w:rPr>
        <w:t>央企深化</w:t>
      </w:r>
      <w:proofErr w:type="gramEnd"/>
      <w:r w:rsidRPr="00F80606">
        <w:rPr>
          <w:rFonts w:ascii="宋体" w:eastAsia="宋体" w:hAnsi="宋体" w:hint="eastAsia"/>
          <w:szCs w:val="21"/>
        </w:rPr>
        <w:t>布局、一批民企深入合作、一批外企深耕发展、一批创新企业深度成长，</w:t>
      </w:r>
      <w:proofErr w:type="gramStart"/>
      <w:r w:rsidRPr="00F80606">
        <w:rPr>
          <w:rFonts w:ascii="宋体" w:eastAsia="宋体" w:hAnsi="宋体" w:hint="eastAsia"/>
          <w:szCs w:val="21"/>
        </w:rPr>
        <w:t>签署市</w:t>
      </w:r>
      <w:proofErr w:type="gramEnd"/>
      <w:r w:rsidRPr="00F80606">
        <w:rPr>
          <w:rFonts w:ascii="宋体" w:eastAsia="宋体" w:hAnsi="宋体" w:hint="eastAsia"/>
          <w:szCs w:val="21"/>
        </w:rPr>
        <w:t>企战略合作协议31个。</w:t>
      </w:r>
      <w:proofErr w:type="gramStart"/>
      <w:r w:rsidRPr="00F80606">
        <w:rPr>
          <w:rFonts w:ascii="宋体" w:eastAsia="宋体" w:hAnsi="宋体" w:hint="eastAsia"/>
          <w:szCs w:val="21"/>
        </w:rPr>
        <w:t>中电科蓝天</w:t>
      </w:r>
      <w:proofErr w:type="gramEnd"/>
      <w:r w:rsidRPr="00F80606">
        <w:rPr>
          <w:rFonts w:ascii="宋体" w:eastAsia="宋体" w:hAnsi="宋体" w:hint="eastAsia"/>
          <w:szCs w:val="21"/>
        </w:rPr>
        <w:t>产业园、中</w:t>
      </w:r>
      <w:proofErr w:type="gramStart"/>
      <w:r w:rsidRPr="00F80606">
        <w:rPr>
          <w:rFonts w:ascii="宋体" w:eastAsia="宋体" w:hAnsi="宋体" w:hint="eastAsia"/>
          <w:szCs w:val="21"/>
        </w:rPr>
        <w:t>软信创</w:t>
      </w:r>
      <w:proofErr w:type="gramEnd"/>
      <w:r w:rsidRPr="00F80606">
        <w:rPr>
          <w:rFonts w:ascii="宋体" w:eastAsia="宋体" w:hAnsi="宋体" w:hint="eastAsia"/>
          <w:szCs w:val="21"/>
        </w:rPr>
        <w:t>总部等落地建设，</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汽丰田新能源汽车和</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汽大众新车型实现量产，长城汽车DE平台、特变电工智慧产业园等有序实施，诺和</w:t>
      </w:r>
      <w:proofErr w:type="gramStart"/>
      <w:r w:rsidRPr="00F80606">
        <w:rPr>
          <w:rFonts w:ascii="宋体" w:eastAsia="宋体" w:hAnsi="宋体" w:hint="eastAsia"/>
          <w:szCs w:val="21"/>
        </w:rPr>
        <w:t>诺德</w:t>
      </w:r>
      <w:proofErr w:type="gramEnd"/>
      <w:r w:rsidRPr="00F80606">
        <w:rPr>
          <w:rFonts w:ascii="宋体" w:eastAsia="宋体" w:hAnsi="宋体" w:hint="eastAsia"/>
          <w:szCs w:val="21"/>
        </w:rPr>
        <w:t>、中美史克、SMC等增资扩产，光启技术超材料、凯莱英化学大分子药物等项目加快推进；南港百万吨乙烯及产业集群项目投产运行，桐砚高性能</w:t>
      </w:r>
      <w:r w:rsidRPr="00F80606">
        <w:rPr>
          <w:rFonts w:ascii="宋体" w:eastAsia="宋体" w:hAnsi="宋体" w:hint="eastAsia"/>
          <w:szCs w:val="21"/>
        </w:rPr>
        <w:lastRenderedPageBreak/>
        <w:t>聚合物材料、京津电子化学品基地等项目开工，南港工业区产值突破千亿元；</w:t>
      </w:r>
      <w:proofErr w:type="gramStart"/>
      <w:r w:rsidRPr="00F80606">
        <w:rPr>
          <w:rFonts w:ascii="宋体" w:eastAsia="宋体" w:hAnsi="宋体" w:hint="eastAsia"/>
          <w:szCs w:val="21"/>
        </w:rPr>
        <w:t>国网龙潭</w:t>
      </w:r>
      <w:proofErr w:type="gramEnd"/>
      <w:r w:rsidRPr="00F80606">
        <w:rPr>
          <w:rFonts w:ascii="宋体" w:eastAsia="宋体" w:hAnsi="宋体" w:hint="eastAsia"/>
          <w:szCs w:val="21"/>
        </w:rPr>
        <w:t>沟、华电西大峪抽水蓄能电站纳入国家规划。“两重”项目、“两新”政策落地见效，超长期特别国债支持资金超过180亿元，以旧换新带动消费超过200亿元。</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积极盘活存量资源资产。</w:t>
      </w:r>
      <w:r w:rsidRPr="00F80606">
        <w:rPr>
          <w:rFonts w:ascii="宋体" w:eastAsia="宋体" w:hAnsi="宋体" w:hint="eastAsia"/>
          <w:szCs w:val="21"/>
        </w:rPr>
        <w:t>注重善建善用善营，实施低效用地再开发等18项政策，</w:t>
      </w:r>
      <w:proofErr w:type="gramStart"/>
      <w:r w:rsidRPr="00F80606">
        <w:rPr>
          <w:rFonts w:ascii="宋体" w:eastAsia="宋体" w:hAnsi="宋体" w:hint="eastAsia"/>
          <w:szCs w:val="21"/>
        </w:rPr>
        <w:t>鑫</w:t>
      </w:r>
      <w:proofErr w:type="gramEnd"/>
      <w:r w:rsidRPr="00F80606">
        <w:rPr>
          <w:rFonts w:ascii="宋体" w:eastAsia="宋体" w:hAnsi="宋体" w:hint="eastAsia"/>
          <w:szCs w:val="21"/>
        </w:rPr>
        <w:t>恩华、通广园等市场化平台加快发展，形成京东超级体验店、</w:t>
      </w:r>
      <w:proofErr w:type="gramStart"/>
      <w:r w:rsidRPr="00F80606">
        <w:rPr>
          <w:rFonts w:ascii="宋体" w:eastAsia="宋体" w:hAnsi="宋体" w:hint="eastAsia"/>
          <w:szCs w:val="21"/>
        </w:rPr>
        <w:t>泰安道</w:t>
      </w:r>
      <w:proofErr w:type="gramEnd"/>
      <w:r w:rsidRPr="00F80606">
        <w:rPr>
          <w:rFonts w:ascii="宋体" w:eastAsia="宋体" w:hAnsi="宋体" w:hint="eastAsia"/>
          <w:szCs w:val="21"/>
        </w:rPr>
        <w:t>5号天津金融机构服务中心、中国建材水泥院、旺海国际大厦等典型示范案例，盘活土地2.26万亩、房产超过1000万平方米，实现收入593.6亿元。</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（二）改革开放不断深化拓展</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扎实推进重点改革。</w:t>
      </w:r>
      <w:r w:rsidRPr="00F80606">
        <w:rPr>
          <w:rFonts w:ascii="宋体" w:eastAsia="宋体" w:hAnsi="宋体" w:hint="eastAsia"/>
          <w:szCs w:val="21"/>
        </w:rPr>
        <w:t>国有企业公司治理机制持续完善，市管非金融国企利润增长8％，75家融资平台转型或退出。建立全市投资促进体系和市级工作协调机制，海河产业基金带动74只</w:t>
      </w:r>
      <w:proofErr w:type="gramStart"/>
      <w:r w:rsidRPr="00F80606">
        <w:rPr>
          <w:rFonts w:ascii="宋体" w:eastAsia="宋体" w:hAnsi="宋体" w:hint="eastAsia"/>
          <w:szCs w:val="21"/>
        </w:rPr>
        <w:t>母基金</w:t>
      </w:r>
      <w:proofErr w:type="gramEnd"/>
      <w:r w:rsidRPr="00F80606">
        <w:rPr>
          <w:rFonts w:ascii="宋体" w:eastAsia="宋体" w:hAnsi="宋体" w:hint="eastAsia"/>
          <w:szCs w:val="21"/>
        </w:rPr>
        <w:t>投资721个项目。金融资产投资公司股</w:t>
      </w:r>
      <w:proofErr w:type="gramStart"/>
      <w:r w:rsidRPr="00F80606">
        <w:rPr>
          <w:rFonts w:ascii="宋体" w:eastAsia="宋体" w:hAnsi="宋体" w:hint="eastAsia"/>
          <w:szCs w:val="21"/>
        </w:rPr>
        <w:t>权投资</w:t>
      </w:r>
      <w:proofErr w:type="gramEnd"/>
      <w:r w:rsidRPr="00F80606">
        <w:rPr>
          <w:rFonts w:ascii="宋体" w:eastAsia="宋体" w:hAnsi="宋体" w:hint="eastAsia"/>
          <w:szCs w:val="21"/>
        </w:rPr>
        <w:t>试点落地。市对区财政体制改革稳步实施，零基预算改革加力提速。政务服务事项承诺制、“证照联办”范围进一步扩大，“高效办成一件事”更加利企便民。</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持续释放市场活力。</w:t>
      </w:r>
      <w:r w:rsidRPr="00F80606">
        <w:rPr>
          <w:rFonts w:ascii="宋体" w:eastAsia="宋体" w:hAnsi="宋体" w:hint="eastAsia"/>
          <w:szCs w:val="21"/>
        </w:rPr>
        <w:t>中国民营企业投融资洽谈会在津举办，政企务实交流机制更加完善。民营</w:t>
      </w:r>
      <w:proofErr w:type="gramStart"/>
      <w:r w:rsidRPr="00F80606">
        <w:rPr>
          <w:rFonts w:ascii="宋体" w:eastAsia="宋体" w:hAnsi="宋体" w:hint="eastAsia"/>
          <w:szCs w:val="21"/>
        </w:rPr>
        <w:t>规</w:t>
      </w:r>
      <w:proofErr w:type="gramEnd"/>
      <w:r w:rsidRPr="00F80606">
        <w:rPr>
          <w:rFonts w:ascii="宋体" w:eastAsia="宋体" w:hAnsi="宋体" w:hint="eastAsia"/>
          <w:szCs w:val="21"/>
        </w:rPr>
        <w:t>上工业增加值、限上批发零售业商品销售额、外贸进出口总额占比分别为23.1％、62.5％、45.5％。新设外商投资企业566家。飞机、船舶、</w:t>
      </w:r>
      <w:proofErr w:type="gramStart"/>
      <w:r w:rsidRPr="00F80606">
        <w:rPr>
          <w:rFonts w:ascii="宋体" w:eastAsia="宋体" w:hAnsi="宋体" w:hint="eastAsia"/>
          <w:szCs w:val="21"/>
        </w:rPr>
        <w:t>海工平台</w:t>
      </w:r>
      <w:proofErr w:type="gramEnd"/>
      <w:r w:rsidRPr="00F80606">
        <w:rPr>
          <w:rFonts w:ascii="宋体" w:eastAsia="宋体" w:hAnsi="宋体" w:hint="eastAsia"/>
          <w:szCs w:val="21"/>
        </w:rPr>
        <w:t>跨境租赁业务占全国比重超过70％，新增上市挂牌企业11家。知识产权保护连续三年考核优秀，质量基础设施“一站式”服务深受企业好评。</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大力推动港</w:t>
      </w:r>
      <w:proofErr w:type="gramStart"/>
      <w:r w:rsidRPr="00F80606">
        <w:rPr>
          <w:rFonts w:ascii="宋体" w:eastAsia="宋体" w:hAnsi="宋体" w:hint="eastAsia"/>
          <w:b/>
          <w:bCs/>
          <w:szCs w:val="21"/>
        </w:rPr>
        <w:t>产城融合</w:t>
      </w:r>
      <w:proofErr w:type="gramEnd"/>
      <w:r w:rsidRPr="00F80606">
        <w:rPr>
          <w:rFonts w:ascii="宋体" w:eastAsia="宋体" w:hAnsi="宋体" w:hint="eastAsia"/>
          <w:b/>
          <w:bCs/>
          <w:szCs w:val="21"/>
        </w:rPr>
        <w:t>发展。</w:t>
      </w:r>
      <w:r w:rsidRPr="00F80606">
        <w:rPr>
          <w:rFonts w:ascii="宋体" w:eastAsia="宋体" w:hAnsi="宋体" w:hint="eastAsia"/>
          <w:szCs w:val="21"/>
        </w:rPr>
        <w:t>智慧绿色枢纽港口加快建设，“津港通”上线运行，天津港接入全球航运商业网络GSBN系统，</w:t>
      </w:r>
      <w:proofErr w:type="gramStart"/>
      <w:r w:rsidRPr="00F80606">
        <w:rPr>
          <w:rFonts w:ascii="宋体" w:eastAsia="宋体" w:hAnsi="宋体" w:hint="eastAsia"/>
          <w:szCs w:val="21"/>
        </w:rPr>
        <w:t>增开美</w:t>
      </w:r>
      <w:proofErr w:type="gramEnd"/>
      <w:r w:rsidRPr="00F80606">
        <w:rPr>
          <w:rFonts w:ascii="宋体" w:eastAsia="宋体" w:hAnsi="宋体" w:hint="eastAsia"/>
          <w:szCs w:val="21"/>
        </w:rPr>
        <w:t>东、南美东等直航航线，集装箱航线147条、吞吐量2329万标准箱，2024新华·波罗的海指数排名跻身全球前20名。</w:t>
      </w:r>
      <w:proofErr w:type="gramStart"/>
      <w:r w:rsidRPr="00F80606">
        <w:rPr>
          <w:rFonts w:ascii="宋体" w:eastAsia="宋体" w:hAnsi="宋体" w:hint="eastAsia"/>
          <w:szCs w:val="21"/>
        </w:rPr>
        <w:t>适港产业</w:t>
      </w:r>
      <w:proofErr w:type="gramEnd"/>
      <w:r w:rsidRPr="00F80606">
        <w:rPr>
          <w:rFonts w:ascii="宋体" w:eastAsia="宋体" w:hAnsi="宋体" w:hint="eastAsia"/>
          <w:szCs w:val="21"/>
        </w:rPr>
        <w:t>提质升级，中海油海洋装备制造基地码头二期等10个项目完工，中船天津大型集装箱船交付，国能集团航</w:t>
      </w:r>
      <w:r w:rsidRPr="00F80606">
        <w:rPr>
          <w:rFonts w:ascii="宋体" w:eastAsia="宋体" w:hAnsi="宋体" w:hint="eastAsia"/>
          <w:szCs w:val="21"/>
        </w:rPr>
        <w:lastRenderedPageBreak/>
        <w:t>运公司、玉</w:t>
      </w:r>
      <w:proofErr w:type="gramStart"/>
      <w:r w:rsidRPr="00F80606">
        <w:rPr>
          <w:rFonts w:ascii="宋体" w:eastAsia="宋体" w:hAnsi="宋体" w:hint="eastAsia"/>
          <w:szCs w:val="21"/>
        </w:rPr>
        <w:t>湖冷链交易</w:t>
      </w:r>
      <w:proofErr w:type="gramEnd"/>
      <w:r w:rsidRPr="00F80606">
        <w:rPr>
          <w:rFonts w:ascii="宋体" w:eastAsia="宋体" w:hAnsi="宋体" w:hint="eastAsia"/>
          <w:szCs w:val="21"/>
        </w:rPr>
        <w:t>中心等落地，国际邮轮母港接待邮轮超过100艘次，成功举办国际航运产业博览会，航运集聚区新落户企业300余家。</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全力扩大对外开放。</w:t>
      </w:r>
      <w:r w:rsidRPr="00F80606">
        <w:rPr>
          <w:rFonts w:ascii="宋体" w:eastAsia="宋体" w:hAnsi="宋体" w:hint="eastAsia"/>
          <w:szCs w:val="21"/>
        </w:rPr>
        <w:t>推进自贸试验区提升行动，对接国际高标准经贸规则试点任务全部完成，形成全国“双首个”数据跨境流动政策体系，保税维修等试点政策落地，制度创新指数稳居全国前三。深入推进服务业扩大开放综合试点，</w:t>
      </w:r>
      <w:proofErr w:type="gramStart"/>
      <w:r w:rsidRPr="00F80606">
        <w:rPr>
          <w:rFonts w:ascii="宋体" w:eastAsia="宋体" w:hAnsi="宋体" w:hint="eastAsia"/>
          <w:szCs w:val="21"/>
        </w:rPr>
        <w:t>鹏瑞利</w:t>
      </w:r>
      <w:proofErr w:type="gramEnd"/>
      <w:r w:rsidRPr="00F80606">
        <w:rPr>
          <w:rFonts w:ascii="宋体" w:eastAsia="宋体" w:hAnsi="宋体" w:hint="eastAsia"/>
          <w:szCs w:val="21"/>
        </w:rPr>
        <w:t>医院成为国内首家外商独资三级综合医院，市内免税店获批。全年实际使用外资50亿美元，外贸出口增长7.8％。国家级经开区40周年座谈会在津召开，新津理事会第十次会议形成一批示范成果，“汉语桥”比赛传播津门文韵，世界职业技术教育发展大会达成“天津共识”，24个鲁班工坊擦亮国家职教名片。</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（三）城乡建设品质进一步提升</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持续提高规划建设管理水平。</w:t>
      </w:r>
      <w:r w:rsidRPr="00F80606">
        <w:rPr>
          <w:rFonts w:ascii="宋体" w:eastAsia="宋体" w:hAnsi="宋体" w:hint="eastAsia"/>
          <w:szCs w:val="21"/>
        </w:rPr>
        <w:t>市国土空间总体规划获批，10个</w:t>
      </w:r>
      <w:proofErr w:type="gramStart"/>
      <w:r w:rsidRPr="00F80606">
        <w:rPr>
          <w:rFonts w:ascii="宋体" w:eastAsia="宋体" w:hAnsi="宋体" w:hint="eastAsia"/>
          <w:szCs w:val="21"/>
        </w:rPr>
        <w:t>涉农区</w:t>
      </w:r>
      <w:proofErr w:type="gramEnd"/>
      <w:r w:rsidRPr="00F80606">
        <w:rPr>
          <w:rFonts w:ascii="宋体" w:eastAsia="宋体" w:hAnsi="宋体" w:hint="eastAsia"/>
          <w:szCs w:val="21"/>
        </w:rPr>
        <w:t>规划编制完成。机场三期改扩建工程开工，兴港高速等加快建设，地铁11号线一期西段、5号线延伸线、</w:t>
      </w:r>
      <w:proofErr w:type="gramStart"/>
      <w:r w:rsidRPr="00F80606">
        <w:rPr>
          <w:rFonts w:ascii="宋体" w:eastAsia="宋体" w:hAnsi="宋体" w:hint="eastAsia"/>
          <w:szCs w:val="21"/>
        </w:rPr>
        <w:t>津静市域</w:t>
      </w:r>
      <w:proofErr w:type="gramEnd"/>
      <w:r w:rsidRPr="00F80606">
        <w:rPr>
          <w:rFonts w:ascii="宋体" w:eastAsia="宋体" w:hAnsi="宋体" w:hint="eastAsia"/>
          <w:szCs w:val="21"/>
        </w:rPr>
        <w:t>（郊）铁路首开段运营。天美艺术街区等21个城市更新项目有序推进。城市运行管理服务平台上线。</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持续改善城市宜居环境。</w:t>
      </w:r>
      <w:r w:rsidRPr="00F80606">
        <w:rPr>
          <w:rFonts w:ascii="宋体" w:eastAsia="宋体" w:hAnsi="宋体" w:hint="eastAsia"/>
          <w:szCs w:val="21"/>
        </w:rPr>
        <w:t>深入打好污染防治攻坚战，PM2.5年均浓度同比下降8％，优良天数同比增加36天。新梅江公园北段、柳林公园二期和56个口袋公园向市民开放，宁河区入选联合国“生物多样性魅力城市”。集中力量分年度实施城市管网改造，全年改造燃气管网723公里、供热管网1122公里，“冬病夏治”供热改造7638户。在310个老旧小区周边道路增设夜间停车区域，城市一刻钟便民生活圈达到190个。</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持续推进乡村全面振兴。</w:t>
      </w:r>
      <w:r w:rsidRPr="00F80606">
        <w:rPr>
          <w:rFonts w:ascii="宋体" w:eastAsia="宋体" w:hAnsi="宋体" w:hint="eastAsia"/>
          <w:szCs w:val="21"/>
        </w:rPr>
        <w:t>粮食生产“二十一连丰”，40万亩增发国债高标准农田项目率先完工，耕地保护和粮食安全考核优秀，“津农精品”销售额连续两年突破百亿元。12个乡村旅游重点片区有序建设，49个项目投入运营。农村产权交易所交易额跃升全国首位。800个经济薄弱村扶持工作圆满收官。</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lastRenderedPageBreak/>
        <w:t>（四）民生服务保障水平持续改善</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着力办好民生实事。</w:t>
      </w:r>
      <w:r w:rsidRPr="00F80606">
        <w:rPr>
          <w:rFonts w:ascii="宋体" w:eastAsia="宋体" w:hAnsi="宋体" w:hint="eastAsia"/>
          <w:szCs w:val="21"/>
        </w:rPr>
        <w:t>20项民心工程全面完成。强化</w:t>
      </w:r>
      <w:proofErr w:type="gramStart"/>
      <w:r w:rsidRPr="00F80606">
        <w:rPr>
          <w:rFonts w:ascii="宋体" w:eastAsia="宋体" w:hAnsi="宋体" w:hint="eastAsia"/>
          <w:szCs w:val="21"/>
        </w:rPr>
        <w:t>援企稳岗</w:t>
      </w:r>
      <w:proofErr w:type="gramEnd"/>
      <w:r w:rsidRPr="00F80606">
        <w:rPr>
          <w:rFonts w:ascii="宋体" w:eastAsia="宋体" w:hAnsi="宋体" w:hint="eastAsia"/>
          <w:szCs w:val="21"/>
        </w:rPr>
        <w:t>和就业服务，基本养老、</w:t>
      </w:r>
      <w:proofErr w:type="gramStart"/>
      <w:r w:rsidRPr="00F80606">
        <w:rPr>
          <w:rFonts w:ascii="宋体" w:eastAsia="宋体" w:hAnsi="宋体" w:hint="eastAsia"/>
          <w:szCs w:val="21"/>
        </w:rPr>
        <w:t>医</w:t>
      </w:r>
      <w:proofErr w:type="gramEnd"/>
      <w:r w:rsidRPr="00F80606">
        <w:rPr>
          <w:rFonts w:ascii="宋体" w:eastAsia="宋体" w:hAnsi="宋体" w:hint="eastAsia"/>
          <w:szCs w:val="21"/>
        </w:rPr>
        <w:t>保、工伤等待遇稳步提高，临时救助加力扩面。新建养老机构17家，</w:t>
      </w:r>
      <w:proofErr w:type="gramStart"/>
      <w:r w:rsidRPr="00F80606">
        <w:rPr>
          <w:rFonts w:ascii="宋体" w:eastAsia="宋体" w:hAnsi="宋体" w:hint="eastAsia"/>
          <w:szCs w:val="21"/>
        </w:rPr>
        <w:t>老年助</w:t>
      </w:r>
      <w:proofErr w:type="gramEnd"/>
      <w:r w:rsidRPr="00F80606">
        <w:rPr>
          <w:rFonts w:ascii="宋体" w:eastAsia="宋体" w:hAnsi="宋体" w:hint="eastAsia"/>
          <w:szCs w:val="21"/>
        </w:rPr>
        <w:t>餐补贴受益群众增加6万人。新建、转化配售</w:t>
      </w:r>
      <w:proofErr w:type="gramStart"/>
      <w:r w:rsidRPr="00F80606">
        <w:rPr>
          <w:rFonts w:ascii="宋体" w:eastAsia="宋体" w:hAnsi="宋体" w:hint="eastAsia"/>
          <w:szCs w:val="21"/>
        </w:rPr>
        <w:t>型保障</w:t>
      </w:r>
      <w:proofErr w:type="gramEnd"/>
      <w:r w:rsidRPr="00F80606">
        <w:rPr>
          <w:rFonts w:ascii="宋体" w:eastAsia="宋体" w:hAnsi="宋体" w:hint="eastAsia"/>
          <w:szCs w:val="21"/>
        </w:rPr>
        <w:t>性住房7500套，发放租房补贴惠及8.1万个困难家庭。</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着力优化教育医疗供给。</w:t>
      </w:r>
      <w:r w:rsidRPr="00F80606">
        <w:rPr>
          <w:rFonts w:ascii="宋体" w:eastAsia="宋体" w:hAnsi="宋体" w:hint="eastAsia"/>
          <w:szCs w:val="21"/>
        </w:rPr>
        <w:t>6个区通过义务教育优质均衡发展国家督导评估认定，新建改扩建义务教育学校19所、普通高中4所，新增义务教育学位3.3万个、普通高中学位9600个。实施全国首部职业教育产教融合地方性法规。高校学科专业设置更加适配，高校毕业生就业率、</w:t>
      </w:r>
      <w:proofErr w:type="gramStart"/>
      <w:r w:rsidRPr="00F80606">
        <w:rPr>
          <w:rFonts w:ascii="宋体" w:eastAsia="宋体" w:hAnsi="宋体" w:hint="eastAsia"/>
          <w:szCs w:val="21"/>
        </w:rPr>
        <w:t>留津率稳步</w:t>
      </w:r>
      <w:proofErr w:type="gramEnd"/>
      <w:r w:rsidRPr="00F80606">
        <w:rPr>
          <w:rFonts w:ascii="宋体" w:eastAsia="宋体" w:hAnsi="宋体" w:hint="eastAsia"/>
          <w:szCs w:val="21"/>
        </w:rPr>
        <w:t>提升。中医</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附院纳入中医国家医学中心首批支持项目，市人民医院扩建三期等投入使用。深化医药集中带量采购改革，580种药品和26种医用耗材价格大幅降低。</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着力推动文商旅体融合。</w:t>
      </w:r>
      <w:r w:rsidRPr="00F80606">
        <w:rPr>
          <w:rFonts w:ascii="宋体" w:eastAsia="宋体" w:hAnsi="宋体" w:hint="eastAsia"/>
          <w:szCs w:val="21"/>
        </w:rPr>
        <w:t>古文化街人潮熙攘，北洋法政学堂李大钊求学遗址、吉鸿昌旧居等修缮开放，河海文化、红色文化、工商文化等创新发展。澳康达名车广场</w:t>
      </w:r>
      <w:proofErr w:type="gramStart"/>
      <w:r w:rsidRPr="00F80606">
        <w:rPr>
          <w:rFonts w:ascii="宋体" w:eastAsia="宋体" w:hAnsi="宋体" w:hint="eastAsia"/>
          <w:szCs w:val="21"/>
        </w:rPr>
        <w:t>等首店</w:t>
      </w:r>
      <w:proofErr w:type="gramEnd"/>
      <w:r w:rsidRPr="00F80606">
        <w:rPr>
          <w:rFonts w:ascii="宋体" w:eastAsia="宋体" w:hAnsi="宋体" w:hint="eastAsia"/>
          <w:szCs w:val="21"/>
        </w:rPr>
        <w:t>运营，</w:t>
      </w:r>
      <w:proofErr w:type="gramStart"/>
      <w:r w:rsidRPr="00F80606">
        <w:rPr>
          <w:rFonts w:ascii="宋体" w:eastAsia="宋体" w:hAnsi="宋体" w:hint="eastAsia"/>
          <w:szCs w:val="21"/>
        </w:rPr>
        <w:t>“天马”游津城</w:t>
      </w:r>
      <w:proofErr w:type="gramEnd"/>
      <w:r w:rsidRPr="00F80606">
        <w:rPr>
          <w:rFonts w:ascii="宋体" w:eastAsia="宋体" w:hAnsi="宋体" w:hint="eastAsia"/>
          <w:szCs w:val="21"/>
        </w:rPr>
        <w:t>、桥边音乐汇、街头舞台剧、大型演唱会等精彩出圈，举办</w:t>
      </w:r>
      <w:proofErr w:type="gramStart"/>
      <w:r w:rsidRPr="00F80606">
        <w:rPr>
          <w:rFonts w:ascii="宋体" w:eastAsia="宋体" w:hAnsi="宋体" w:hint="eastAsia"/>
          <w:szCs w:val="21"/>
        </w:rPr>
        <w:t>特色文旅活动</w:t>
      </w:r>
      <w:proofErr w:type="gramEnd"/>
      <w:r w:rsidRPr="00F80606">
        <w:rPr>
          <w:rFonts w:ascii="宋体" w:eastAsia="宋体" w:hAnsi="宋体" w:hint="eastAsia"/>
          <w:szCs w:val="21"/>
        </w:rPr>
        <w:t>和惠民演出1.3万场次，接待游客2.6亿人次。中国500强企业高峰论坛、中国文化旅游产业博览会等一批品牌展会带动会展经济繁荣发展。新建730处健身场地设施，举办6000余场次群众体育赛事活动，天津女排勇夺</w:t>
      </w:r>
      <w:proofErr w:type="gramStart"/>
      <w:r w:rsidRPr="00F80606">
        <w:rPr>
          <w:rFonts w:ascii="宋体" w:eastAsia="宋体" w:hAnsi="宋体" w:hint="eastAsia"/>
          <w:szCs w:val="21"/>
        </w:rPr>
        <w:t>世</w:t>
      </w:r>
      <w:proofErr w:type="gramEnd"/>
      <w:r w:rsidRPr="00F80606">
        <w:rPr>
          <w:rFonts w:ascii="宋体" w:eastAsia="宋体" w:hAnsi="宋体" w:hint="eastAsia"/>
          <w:szCs w:val="21"/>
        </w:rPr>
        <w:t>俱杯亚军，我市运动员在巴黎奥运会再创佳绩。</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（五）城市安全基础更加扎实</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筑牢城市韧性基底。</w:t>
      </w:r>
      <w:r w:rsidRPr="00F80606">
        <w:rPr>
          <w:rFonts w:ascii="宋体" w:eastAsia="宋体" w:hAnsi="宋体" w:hint="eastAsia"/>
          <w:szCs w:val="21"/>
        </w:rPr>
        <w:t>安全生产</w:t>
      </w:r>
      <w:proofErr w:type="gramStart"/>
      <w:r w:rsidRPr="00F80606">
        <w:rPr>
          <w:rFonts w:ascii="宋体" w:eastAsia="宋体" w:hAnsi="宋体" w:hint="eastAsia"/>
          <w:szCs w:val="21"/>
        </w:rPr>
        <w:t>治本攻坚</w:t>
      </w:r>
      <w:proofErr w:type="gramEnd"/>
      <w:r w:rsidRPr="00F80606">
        <w:rPr>
          <w:rFonts w:ascii="宋体" w:eastAsia="宋体" w:hAnsi="宋体" w:hint="eastAsia"/>
          <w:szCs w:val="21"/>
        </w:rPr>
        <w:t>全面推进，园区和企业安全水平持续提升。44项水毁修复工程汛前全部完工，</w:t>
      </w:r>
      <w:proofErr w:type="gramStart"/>
      <w:r w:rsidRPr="00F80606">
        <w:rPr>
          <w:rFonts w:ascii="宋体" w:eastAsia="宋体" w:hAnsi="宋体" w:hint="eastAsia"/>
          <w:szCs w:val="21"/>
        </w:rPr>
        <w:t>辛口镇</w:t>
      </w:r>
      <w:proofErr w:type="gramEnd"/>
      <w:r w:rsidRPr="00F80606">
        <w:rPr>
          <w:rFonts w:ascii="宋体" w:eastAsia="宋体" w:hAnsi="宋体" w:hint="eastAsia"/>
          <w:szCs w:val="21"/>
        </w:rPr>
        <w:t>水利工程等灾后恢复重建项目加快推进，防汛、电力迎峰度夏等平稳有序，重要民生商品保障有力。</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扎实推进全口径化债。</w:t>
      </w:r>
      <w:r w:rsidRPr="00F80606">
        <w:rPr>
          <w:rFonts w:ascii="宋体" w:eastAsia="宋体" w:hAnsi="宋体" w:hint="eastAsia"/>
          <w:szCs w:val="21"/>
        </w:rPr>
        <w:t>年度目标全面完成，债务期限结构进一步优化，融资成本进一步下降，综合债务率进一步降低，市场化债转</w:t>
      </w:r>
      <w:proofErr w:type="gramStart"/>
      <w:r w:rsidRPr="00F80606">
        <w:rPr>
          <w:rFonts w:ascii="宋体" w:eastAsia="宋体" w:hAnsi="宋体" w:hint="eastAsia"/>
          <w:szCs w:val="21"/>
        </w:rPr>
        <w:t>股实现</w:t>
      </w:r>
      <w:proofErr w:type="gramEnd"/>
      <w:r w:rsidRPr="00F80606">
        <w:rPr>
          <w:rFonts w:ascii="宋体" w:eastAsia="宋体" w:hAnsi="宋体" w:hint="eastAsia"/>
          <w:szCs w:val="21"/>
        </w:rPr>
        <w:t>突破，高风险中小金融机构全面压减，重点领域风险总体可控。</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lastRenderedPageBreak/>
        <w:t>维护社会大局稳定。</w:t>
      </w:r>
      <w:r w:rsidRPr="00F80606">
        <w:rPr>
          <w:rFonts w:ascii="宋体" w:eastAsia="宋体" w:hAnsi="宋体" w:hint="eastAsia"/>
          <w:szCs w:val="21"/>
        </w:rPr>
        <w:t>扎实推进矛盾纠纷预防化解和信访工作法治化，完善新型警务运行模式，严防极端事件发生，加强食品药品监管，连续五年食品安全考核获评A级，连续四次药品安全考核获评A级，法治天津、平安天津水平全面提升，不断筑牢首都政治、安全“护城河”。</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一年来，我们全面加强政府自身建设。</w:t>
      </w:r>
      <w:r w:rsidRPr="00F80606">
        <w:rPr>
          <w:rFonts w:ascii="宋体" w:eastAsia="宋体" w:hAnsi="宋体" w:hint="eastAsia"/>
          <w:szCs w:val="21"/>
        </w:rPr>
        <w:t>巩固拓展主题教育成果，扎实开展党纪学习教育，深刻领悟“两个确立”的决定性意义、坚决做到“两个维护”的政治自觉持续增强。严格执行市人大及其常委会决议决定，主动接受人大和政协监督，认真办理代表建议和委员提案，积极听取各民主党派、工商联、无党派人士和各人民团体等意见建议，提请审议地方性法规草案9件，制定修改废止政府规章7部。全面完成政府系统机构改革。圆满完成第五次全国经济普查。制度</w:t>
      </w:r>
      <w:proofErr w:type="gramStart"/>
      <w:r w:rsidRPr="00F80606">
        <w:rPr>
          <w:rFonts w:ascii="宋体" w:eastAsia="宋体" w:hAnsi="宋体" w:hint="eastAsia"/>
          <w:szCs w:val="21"/>
        </w:rPr>
        <w:t>性举办</w:t>
      </w:r>
      <w:proofErr w:type="gramEnd"/>
      <w:r w:rsidRPr="00F80606">
        <w:rPr>
          <w:rFonts w:ascii="宋体" w:eastAsia="宋体" w:hAnsi="宋体" w:hint="eastAsia"/>
          <w:szCs w:val="21"/>
        </w:rPr>
        <w:t>政府系统领导干部大讲堂。严格落实中央八项规定精神，坚决纠治形式主义、官僚主义，集中整治群众身边不正之风和腐败问题，风清气</w:t>
      </w:r>
      <w:proofErr w:type="gramStart"/>
      <w:r w:rsidRPr="00F80606">
        <w:rPr>
          <w:rFonts w:ascii="宋体" w:eastAsia="宋体" w:hAnsi="宋体" w:hint="eastAsia"/>
          <w:szCs w:val="21"/>
        </w:rPr>
        <w:t>正政治</w:t>
      </w:r>
      <w:proofErr w:type="gramEnd"/>
      <w:r w:rsidRPr="00F80606">
        <w:rPr>
          <w:rFonts w:ascii="宋体" w:eastAsia="宋体" w:hAnsi="宋体" w:hint="eastAsia"/>
          <w:szCs w:val="21"/>
        </w:rPr>
        <w:t>生态进一步巩固。双拥共建、国防动员、退役军人等工作持续加强，民族、宗教、侨务、港澳台等工作扎实推进，工会、妇女儿童、青少年、慈善、残疾人、志愿服务等事业取得新进步。</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各位代表，回顾一年来工作，机遇前所未有，挑战交织并行，我们在真抓实干中勇毅前行，在积蓄成势中锐意进取。</w:t>
      </w:r>
      <w:r w:rsidRPr="00F80606">
        <w:rPr>
          <w:rFonts w:ascii="宋体" w:eastAsia="宋体" w:hAnsi="宋体" w:hint="eastAsia"/>
          <w:b/>
          <w:bCs/>
          <w:szCs w:val="21"/>
        </w:rPr>
        <w:t>政策势能加速汇聚，</w:t>
      </w:r>
      <w:r w:rsidRPr="00F80606">
        <w:rPr>
          <w:rFonts w:ascii="宋体" w:eastAsia="宋体" w:hAnsi="宋体" w:hint="eastAsia"/>
          <w:szCs w:val="21"/>
        </w:rPr>
        <w:t>国家聚焦天津发展，出台支持滨海新区高质量发展、金融支持天津高质量发展等一系列重大政策助力增信赋能，中央系列宏观调控政策“组合拳”有力有效释放，我们主动作为、积极争取，在落实政策中抓机遇、抓发展、抓矛盾化解、抓民生保障；</w:t>
      </w:r>
      <w:r w:rsidRPr="00F80606">
        <w:rPr>
          <w:rFonts w:ascii="宋体" w:eastAsia="宋体" w:hAnsi="宋体" w:hint="eastAsia"/>
          <w:b/>
          <w:bCs/>
          <w:szCs w:val="21"/>
        </w:rPr>
        <w:t>发展态势向上向好，</w:t>
      </w:r>
      <w:r w:rsidRPr="00F80606">
        <w:rPr>
          <w:rFonts w:ascii="宋体" w:eastAsia="宋体" w:hAnsi="宋体" w:hint="eastAsia"/>
          <w:szCs w:val="21"/>
        </w:rPr>
        <w:t>“十项行动”</w:t>
      </w:r>
      <w:proofErr w:type="gramStart"/>
      <w:r w:rsidRPr="00F80606">
        <w:rPr>
          <w:rFonts w:ascii="宋体" w:eastAsia="宋体" w:hAnsi="宋体" w:hint="eastAsia"/>
          <w:szCs w:val="21"/>
        </w:rPr>
        <w:t>走深走实</w:t>
      </w:r>
      <w:proofErr w:type="gramEnd"/>
      <w:r w:rsidRPr="00F80606">
        <w:rPr>
          <w:rFonts w:ascii="宋体" w:eastAsia="宋体" w:hAnsi="宋体" w:hint="eastAsia"/>
          <w:szCs w:val="21"/>
        </w:rPr>
        <w:t>，“三新”、“三量”起势见效，牵引性项目、支撑性资源、标志性成果加速积聚，经济稳定增长的基础日益巩固；</w:t>
      </w:r>
      <w:r w:rsidRPr="00F80606">
        <w:rPr>
          <w:rFonts w:ascii="宋体" w:eastAsia="宋体" w:hAnsi="宋体" w:hint="eastAsia"/>
          <w:b/>
          <w:bCs/>
          <w:szCs w:val="21"/>
        </w:rPr>
        <w:t>信心预期有力提振，</w:t>
      </w:r>
      <w:r w:rsidRPr="00F80606">
        <w:rPr>
          <w:rFonts w:ascii="宋体" w:eastAsia="宋体" w:hAnsi="宋体" w:hint="eastAsia"/>
          <w:szCs w:val="21"/>
        </w:rPr>
        <w:t>服务生态不断完善、城市活力不断释放、营商环境不断优化，各类市场经营主体既有合作接续深化、新的合作务实拓展；</w:t>
      </w:r>
      <w:r w:rsidRPr="00F80606">
        <w:rPr>
          <w:rFonts w:ascii="宋体" w:eastAsia="宋体" w:hAnsi="宋体" w:hint="eastAsia"/>
          <w:b/>
          <w:bCs/>
          <w:szCs w:val="21"/>
        </w:rPr>
        <w:t>干事创业氛围更加浓厚，</w:t>
      </w:r>
      <w:r w:rsidRPr="00F80606">
        <w:rPr>
          <w:rFonts w:ascii="宋体" w:eastAsia="宋体" w:hAnsi="宋体" w:hint="eastAsia"/>
          <w:szCs w:val="21"/>
        </w:rPr>
        <w:t>办实事、求实效、重实绩导向鲜明，谋改革、促发展、抓落实精气</w:t>
      </w:r>
      <w:proofErr w:type="gramStart"/>
      <w:r w:rsidRPr="00F80606">
        <w:rPr>
          <w:rFonts w:ascii="宋体" w:eastAsia="宋体" w:hAnsi="宋体" w:hint="eastAsia"/>
          <w:szCs w:val="21"/>
        </w:rPr>
        <w:t>神持续</w:t>
      </w:r>
      <w:proofErr w:type="gramEnd"/>
      <w:r w:rsidRPr="00F80606">
        <w:rPr>
          <w:rFonts w:ascii="宋体" w:eastAsia="宋体" w:hAnsi="宋体" w:hint="eastAsia"/>
          <w:szCs w:val="21"/>
        </w:rPr>
        <w:t>激发。成绩殊为不易，值得倍加珍惜。我们深切感到，天津的发展进步，根本在于习近平总书记领航掌舵，在于习近平新时代中国</w:t>
      </w:r>
      <w:r w:rsidRPr="00F80606">
        <w:rPr>
          <w:rFonts w:ascii="宋体" w:eastAsia="宋体" w:hAnsi="宋体" w:hint="eastAsia"/>
          <w:szCs w:val="21"/>
        </w:rPr>
        <w:lastRenderedPageBreak/>
        <w:t>特色社会主义思想科学指引，是党中央、国务院坚强领导、关怀支持的结果，是市委带领广大干部群众顽强拼搏、开拓进取的结果，是市人大及其常委会、市政协和社会各界团结协作、有效监督的结果。在此，我谨代表市人民政府，向全市人民，向全体人大代表、政协委员，向各民主党派、无党派人士、人民团体、社会各界人士，向中央各部门、兄弟省区市，向驻津解放军和武警部队，向为天津发展</w:t>
      </w:r>
      <w:proofErr w:type="gramStart"/>
      <w:r w:rsidRPr="00F80606">
        <w:rPr>
          <w:rFonts w:ascii="宋体" w:eastAsia="宋体" w:hAnsi="宋体" w:hint="eastAsia"/>
          <w:szCs w:val="21"/>
        </w:rPr>
        <w:t>作出</w:t>
      </w:r>
      <w:proofErr w:type="gramEnd"/>
      <w:r w:rsidRPr="00F80606">
        <w:rPr>
          <w:rFonts w:ascii="宋体" w:eastAsia="宋体" w:hAnsi="宋体" w:hint="eastAsia"/>
          <w:szCs w:val="21"/>
        </w:rPr>
        <w:t>积极贡献的各类市场经营主体，向所有关心支持天津发展的港澳台同胞、海外侨胞和国际友人，致以崇高敬意和衷心感谢！</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我们也清醒认识到，政府工作还存在一些不足，主要是：用好用活自身资源潜力、促进经济高质量转型发展的成效还需不断积累提升，新动能</w:t>
      </w:r>
      <w:proofErr w:type="gramStart"/>
      <w:r w:rsidRPr="00F80606">
        <w:rPr>
          <w:rFonts w:ascii="宋体" w:eastAsia="宋体" w:hAnsi="宋体" w:hint="eastAsia"/>
          <w:szCs w:val="21"/>
        </w:rPr>
        <w:t>引育力度</w:t>
      </w:r>
      <w:proofErr w:type="gramEnd"/>
      <w:r w:rsidRPr="00F80606">
        <w:rPr>
          <w:rFonts w:ascii="宋体" w:eastAsia="宋体" w:hAnsi="宋体" w:hint="eastAsia"/>
          <w:szCs w:val="21"/>
        </w:rPr>
        <w:t>还需加大；城市治理、营商环境、民生保障等领域还有不少短板；一些政府工作人员的专业素养、服务</w:t>
      </w:r>
      <w:proofErr w:type="gramStart"/>
      <w:r w:rsidRPr="00F80606">
        <w:rPr>
          <w:rFonts w:ascii="宋体" w:eastAsia="宋体" w:hAnsi="宋体" w:hint="eastAsia"/>
          <w:szCs w:val="21"/>
        </w:rPr>
        <w:t>质效还不完全</w:t>
      </w:r>
      <w:proofErr w:type="gramEnd"/>
      <w:r w:rsidRPr="00F80606">
        <w:rPr>
          <w:rFonts w:ascii="宋体" w:eastAsia="宋体" w:hAnsi="宋体" w:hint="eastAsia"/>
          <w:szCs w:val="21"/>
        </w:rPr>
        <w:t>适应形势任务需要等。我们一定直面问题，采取有力措施加以解决。</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二、2025年工作安排</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今年是“十四五”规划收官之年，是进一步全面深化改革、奋力谱写中国式现代化天津篇章的重要一年。习近平总书记为天津擘画蓝图、指引航向，中央全面深化改革的重大部署举措为各方面发展注入强劲动力，宏观经济政策取向更加积极、</w:t>
      </w:r>
      <w:proofErr w:type="gramStart"/>
      <w:r w:rsidRPr="00F80606">
        <w:rPr>
          <w:rFonts w:ascii="宋体" w:eastAsia="宋体" w:hAnsi="宋体" w:hint="eastAsia"/>
          <w:szCs w:val="21"/>
        </w:rPr>
        <w:t>带动成效</w:t>
      </w:r>
      <w:proofErr w:type="gramEnd"/>
      <w:r w:rsidRPr="00F80606">
        <w:rPr>
          <w:rFonts w:ascii="宋体" w:eastAsia="宋体" w:hAnsi="宋体" w:hint="eastAsia"/>
          <w:szCs w:val="21"/>
        </w:rPr>
        <w:t>不断释放，区域一体化、京津同城化的内在协同效能加速显现，国家支持天津高质量发展的各项利好政策赋能助力，多方增利因素汇聚成势，天津正处在稳步提升的战略机遇期、发展动能的提质转换期、厚积薄发的积累释放期，凝聚起众人拾柴、同舟奋</w:t>
      </w:r>
      <w:proofErr w:type="gramStart"/>
      <w:r w:rsidRPr="00F80606">
        <w:rPr>
          <w:rFonts w:ascii="宋体" w:eastAsia="宋体" w:hAnsi="宋体" w:hint="eastAsia"/>
          <w:szCs w:val="21"/>
        </w:rPr>
        <w:t>楫</w:t>
      </w:r>
      <w:proofErr w:type="gramEnd"/>
      <w:r w:rsidRPr="00F80606">
        <w:rPr>
          <w:rFonts w:ascii="宋体" w:eastAsia="宋体" w:hAnsi="宋体" w:hint="eastAsia"/>
          <w:szCs w:val="21"/>
        </w:rPr>
        <w:t>、拼搏进取的蓬勃力量，展现出高质量发展的强劲韧性和广阔前景。我们要牢记习近平总书记殷殷嘱托、谆谆教诲，紧扣工作主线，促进经济发展和城市发展相互滋养、相互赋能，不断创造新业绩、开拓新局面。</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政府工作的总体要求是：</w:t>
      </w:r>
      <w:r w:rsidRPr="00F80606">
        <w:rPr>
          <w:rFonts w:ascii="宋体" w:eastAsia="宋体" w:hAnsi="宋体" w:hint="eastAsia"/>
          <w:szCs w:val="21"/>
        </w:rPr>
        <w:t>以习近平新时代中国特色社会主义思想为指导，全面贯彻落实党的二十大和二十届二中、三中全会精神，认真贯彻中央经济工作会议精神，</w:t>
      </w:r>
      <w:proofErr w:type="gramStart"/>
      <w:r w:rsidRPr="00F80606">
        <w:rPr>
          <w:rFonts w:ascii="宋体" w:eastAsia="宋体" w:hAnsi="宋体" w:hint="eastAsia"/>
          <w:szCs w:val="21"/>
        </w:rPr>
        <w:t>深入落实习近</w:t>
      </w:r>
      <w:proofErr w:type="gramEnd"/>
      <w:r w:rsidRPr="00F80606">
        <w:rPr>
          <w:rFonts w:ascii="宋体" w:eastAsia="宋体" w:hAnsi="宋体" w:hint="eastAsia"/>
          <w:szCs w:val="21"/>
        </w:rPr>
        <w:t>平总书记视察天津重要讲话精神和对天津工作一系列重要指示要求，按照市委十二届历次全会和</w:t>
      </w:r>
      <w:r w:rsidRPr="00F80606">
        <w:rPr>
          <w:rFonts w:ascii="宋体" w:eastAsia="宋体" w:hAnsi="宋体" w:hint="eastAsia"/>
          <w:szCs w:val="21"/>
        </w:rPr>
        <w:lastRenderedPageBreak/>
        <w:t>市委经济工作会议部署，坚持稳中求进工作总基调，完整准确全面贯彻新发展理念，积极服务和融入构建新发展格局，以推进京津冀协同发展为战略牵引，扎实实施高质量发展“十项行动”，深化科技创新、产业</w:t>
      </w:r>
      <w:proofErr w:type="gramStart"/>
      <w:r w:rsidRPr="00F80606">
        <w:rPr>
          <w:rFonts w:ascii="宋体" w:eastAsia="宋体" w:hAnsi="宋体" w:hint="eastAsia"/>
          <w:szCs w:val="21"/>
        </w:rPr>
        <w:t>焕</w:t>
      </w:r>
      <w:proofErr w:type="gramEnd"/>
      <w:r w:rsidRPr="00F80606">
        <w:rPr>
          <w:rFonts w:ascii="宋体" w:eastAsia="宋体" w:hAnsi="宋体" w:hint="eastAsia"/>
          <w:szCs w:val="21"/>
        </w:rPr>
        <w:t>新、城市更新，有效盘活存量、</w:t>
      </w:r>
      <w:proofErr w:type="gramStart"/>
      <w:r w:rsidRPr="00F80606">
        <w:rPr>
          <w:rFonts w:ascii="宋体" w:eastAsia="宋体" w:hAnsi="宋体" w:hint="eastAsia"/>
          <w:szCs w:val="21"/>
        </w:rPr>
        <w:t>做优增量</w:t>
      </w:r>
      <w:proofErr w:type="gramEnd"/>
      <w:r w:rsidRPr="00F80606">
        <w:rPr>
          <w:rFonts w:ascii="宋体" w:eastAsia="宋体" w:hAnsi="宋体" w:hint="eastAsia"/>
          <w:szCs w:val="21"/>
        </w:rPr>
        <w:t>、提升质量，进一步全面深化改革，扩大高水平对外开放，加快建设现代化产业体系，着力扩大有效需求，激发发展活力，更好统筹发展和安全，防范化解重点领域风险，推动经济持续向上向好，不断提高人民生活水平，保持社会和谐稳定，高质量完成“十四五”规划目标任务，为实现“十五五”良好开局打牢基础。</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全市经济社会发展的预期目标是：</w:t>
      </w:r>
      <w:r w:rsidRPr="00F80606">
        <w:rPr>
          <w:rFonts w:ascii="宋体" w:eastAsia="宋体" w:hAnsi="宋体" w:hint="eastAsia"/>
          <w:szCs w:val="21"/>
        </w:rPr>
        <w:t>地区生产总值增长5％左右，一般公共预算收入增长3％左右，固定资产投资增长3％左右，城镇调查失业率5.5％左右，城镇新增就业30万人，居民消费价格涨幅2％左右，居民人均可支配收入增长与经济增长同步，节能减</w:t>
      </w:r>
      <w:proofErr w:type="gramStart"/>
      <w:r w:rsidRPr="00F80606">
        <w:rPr>
          <w:rFonts w:ascii="宋体" w:eastAsia="宋体" w:hAnsi="宋体" w:hint="eastAsia"/>
          <w:szCs w:val="21"/>
        </w:rPr>
        <w:t>排减污降碳完成</w:t>
      </w:r>
      <w:proofErr w:type="gramEnd"/>
      <w:r w:rsidRPr="00F80606">
        <w:rPr>
          <w:rFonts w:ascii="宋体" w:eastAsia="宋体" w:hAnsi="宋体" w:hint="eastAsia"/>
          <w:szCs w:val="21"/>
        </w:rPr>
        <w:t>国家下达目标。</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重点做好七个方面工作：</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（一）坚持区域一体化、京津同城化，持续推动京津冀协同发展</w:t>
      </w:r>
      <w:proofErr w:type="gramStart"/>
      <w:r w:rsidRPr="00F80606">
        <w:rPr>
          <w:rFonts w:ascii="宋体" w:eastAsia="宋体" w:hAnsi="宋体" w:hint="eastAsia"/>
          <w:b/>
          <w:bCs/>
          <w:szCs w:val="21"/>
        </w:rPr>
        <w:t>走深走实</w:t>
      </w:r>
      <w:proofErr w:type="gramEnd"/>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更好发挥比较优势，主动谋划区域内市场化资源配置和各类供需合作共赢机制，深化创新协同、产业协作、服务协助，在推进京津冀协同发展中实现自身高质量发展。</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着力加强科技创新协同和产业体系配套融合。主动融入首都创新</w:t>
      </w:r>
      <w:proofErr w:type="gramStart"/>
      <w:r w:rsidRPr="00F80606">
        <w:rPr>
          <w:rFonts w:ascii="宋体" w:eastAsia="宋体" w:hAnsi="宋体" w:hint="eastAsia"/>
          <w:b/>
          <w:bCs/>
          <w:szCs w:val="21"/>
        </w:rPr>
        <w:t>链产业链供应链配套</w:t>
      </w:r>
      <w:proofErr w:type="gramEnd"/>
      <w:r w:rsidRPr="00F80606">
        <w:rPr>
          <w:rFonts w:ascii="宋体" w:eastAsia="宋体" w:hAnsi="宋体" w:hint="eastAsia"/>
          <w:b/>
          <w:bCs/>
          <w:szCs w:val="21"/>
        </w:rPr>
        <w:t>体系，</w:t>
      </w:r>
      <w:proofErr w:type="gramStart"/>
      <w:r w:rsidRPr="00F80606">
        <w:rPr>
          <w:rFonts w:ascii="宋体" w:eastAsia="宋体" w:hAnsi="宋体" w:hint="eastAsia"/>
          <w:szCs w:val="21"/>
        </w:rPr>
        <w:t>完善跨</w:t>
      </w:r>
      <w:proofErr w:type="gramEnd"/>
      <w:r w:rsidRPr="00F80606">
        <w:rPr>
          <w:rFonts w:ascii="宋体" w:eastAsia="宋体" w:hAnsi="宋体" w:hint="eastAsia"/>
          <w:szCs w:val="21"/>
        </w:rPr>
        <w:t>区域协同培育机制，着力统筹调动我市高校、科技、企业、港口等各类资源，在项目研发、成果转化、产业配套、供需服务等领域，与首都资源深度市场化合作。注重联合京冀两地</w:t>
      </w:r>
      <w:proofErr w:type="gramStart"/>
      <w:r w:rsidRPr="00F80606">
        <w:rPr>
          <w:rFonts w:ascii="宋体" w:eastAsia="宋体" w:hAnsi="宋体" w:hint="eastAsia"/>
          <w:szCs w:val="21"/>
        </w:rPr>
        <w:t>共同引聚域外</w:t>
      </w:r>
      <w:proofErr w:type="gramEnd"/>
      <w:r w:rsidRPr="00F80606">
        <w:rPr>
          <w:rFonts w:ascii="宋体" w:eastAsia="宋体" w:hAnsi="宋体" w:hint="eastAsia"/>
          <w:szCs w:val="21"/>
        </w:rPr>
        <w:t>配套产业和龙头企业，提升域内产业</w:t>
      </w:r>
      <w:proofErr w:type="gramStart"/>
      <w:r w:rsidRPr="00F80606">
        <w:rPr>
          <w:rFonts w:ascii="宋体" w:eastAsia="宋体" w:hAnsi="宋体" w:hint="eastAsia"/>
          <w:szCs w:val="21"/>
        </w:rPr>
        <w:t>链配套</w:t>
      </w:r>
      <w:proofErr w:type="gramEnd"/>
      <w:r w:rsidRPr="00F80606">
        <w:rPr>
          <w:rFonts w:ascii="宋体" w:eastAsia="宋体" w:hAnsi="宋体" w:hint="eastAsia"/>
          <w:szCs w:val="21"/>
        </w:rPr>
        <w:t>能力，建设京津冀智能网联新能源汽车产业武清园，推动天河、中国电信、中国联通</w:t>
      </w:r>
      <w:proofErr w:type="gramStart"/>
      <w:r w:rsidRPr="00F80606">
        <w:rPr>
          <w:rFonts w:ascii="宋体" w:eastAsia="宋体" w:hAnsi="宋体" w:hint="eastAsia"/>
          <w:szCs w:val="21"/>
        </w:rPr>
        <w:t>等算力资源</w:t>
      </w:r>
      <w:proofErr w:type="gramEnd"/>
      <w:r w:rsidRPr="00F80606">
        <w:rPr>
          <w:rFonts w:ascii="宋体" w:eastAsia="宋体" w:hAnsi="宋体" w:hint="eastAsia"/>
          <w:szCs w:val="21"/>
        </w:rPr>
        <w:t>拓展应用，推进“六链五群”上下游、大中小企业融通创新、供需配套。</w:t>
      </w:r>
      <w:proofErr w:type="gramStart"/>
      <w:r w:rsidRPr="00F80606">
        <w:rPr>
          <w:rFonts w:ascii="宋体" w:eastAsia="宋体" w:hAnsi="宋体" w:hint="eastAsia"/>
          <w:szCs w:val="21"/>
        </w:rPr>
        <w:t>健全京</w:t>
      </w:r>
      <w:proofErr w:type="gramEnd"/>
      <w:r w:rsidRPr="00F80606">
        <w:rPr>
          <w:rFonts w:ascii="宋体" w:eastAsia="宋体" w:hAnsi="宋体" w:hint="eastAsia"/>
          <w:szCs w:val="21"/>
        </w:rPr>
        <w:t>源企业跟踪服务机制，市场化引进疏解功能资源投资1600亿元。</w:t>
      </w:r>
      <w:r w:rsidRPr="00F80606">
        <w:rPr>
          <w:rFonts w:ascii="宋体" w:eastAsia="宋体" w:hAnsi="宋体" w:hint="eastAsia"/>
          <w:b/>
          <w:bCs/>
          <w:szCs w:val="21"/>
        </w:rPr>
        <w:t>主动承接</w:t>
      </w:r>
      <w:proofErr w:type="gramStart"/>
      <w:r w:rsidRPr="00F80606">
        <w:rPr>
          <w:rFonts w:ascii="宋体" w:eastAsia="宋体" w:hAnsi="宋体" w:hint="eastAsia"/>
          <w:b/>
          <w:bCs/>
          <w:szCs w:val="21"/>
        </w:rPr>
        <w:t>央企新</w:t>
      </w:r>
      <w:proofErr w:type="gramEnd"/>
      <w:r w:rsidRPr="00F80606">
        <w:rPr>
          <w:rFonts w:ascii="宋体" w:eastAsia="宋体" w:hAnsi="宋体" w:hint="eastAsia"/>
          <w:b/>
          <w:bCs/>
          <w:szCs w:val="21"/>
        </w:rPr>
        <w:t>业务新功能拓展要素，</w:t>
      </w:r>
      <w:r w:rsidRPr="00F80606">
        <w:rPr>
          <w:rFonts w:ascii="宋体" w:eastAsia="宋体" w:hAnsi="宋体" w:hint="eastAsia"/>
          <w:szCs w:val="21"/>
        </w:rPr>
        <w:t>抢抓</w:t>
      </w:r>
      <w:proofErr w:type="gramStart"/>
      <w:r w:rsidRPr="00F80606">
        <w:rPr>
          <w:rFonts w:ascii="宋体" w:eastAsia="宋体" w:hAnsi="宋体" w:hint="eastAsia"/>
          <w:szCs w:val="21"/>
        </w:rPr>
        <w:t>央企扩大</w:t>
      </w:r>
      <w:proofErr w:type="gramEnd"/>
      <w:r w:rsidRPr="00F80606">
        <w:rPr>
          <w:rFonts w:ascii="宋体" w:eastAsia="宋体" w:hAnsi="宋体" w:hint="eastAsia"/>
          <w:szCs w:val="21"/>
        </w:rPr>
        <w:t>投资、产</w:t>
      </w:r>
      <w:r w:rsidRPr="00F80606">
        <w:rPr>
          <w:rFonts w:ascii="宋体" w:eastAsia="宋体" w:hAnsi="宋体" w:hint="eastAsia"/>
          <w:szCs w:val="21"/>
        </w:rPr>
        <w:lastRenderedPageBreak/>
        <w:t>业升级和提升创新能力机遇，用好同城化和自身资源、成本、公共服务等综合比较优势，建立</w:t>
      </w:r>
      <w:proofErr w:type="gramStart"/>
      <w:r w:rsidRPr="00F80606">
        <w:rPr>
          <w:rFonts w:ascii="宋体" w:eastAsia="宋体" w:hAnsi="宋体" w:hint="eastAsia"/>
          <w:szCs w:val="21"/>
        </w:rPr>
        <w:t>央企投资</w:t>
      </w:r>
      <w:proofErr w:type="gramEnd"/>
      <w:r w:rsidRPr="00F80606">
        <w:rPr>
          <w:rFonts w:ascii="宋体" w:eastAsia="宋体" w:hAnsi="宋体" w:hint="eastAsia"/>
          <w:szCs w:val="21"/>
        </w:rPr>
        <w:t>重点项目“四张清单”，积极争取更多项目、资源拓展深化布局。</w:t>
      </w:r>
      <w:r w:rsidRPr="00F80606">
        <w:rPr>
          <w:rFonts w:ascii="宋体" w:eastAsia="宋体" w:hAnsi="宋体" w:hint="eastAsia"/>
          <w:b/>
          <w:bCs/>
          <w:szCs w:val="21"/>
        </w:rPr>
        <w:t>主动融入首都科技服务体系，</w:t>
      </w:r>
      <w:r w:rsidRPr="00F80606">
        <w:rPr>
          <w:rFonts w:ascii="宋体" w:eastAsia="宋体" w:hAnsi="宋体" w:hint="eastAsia"/>
          <w:szCs w:val="21"/>
        </w:rPr>
        <w:t>积极鼓励推动天津创新资源、创新平台、创新活动、创新成果转化、创新服务纳入</w:t>
      </w:r>
      <w:proofErr w:type="gramStart"/>
      <w:r w:rsidRPr="00F80606">
        <w:rPr>
          <w:rFonts w:ascii="宋体" w:eastAsia="宋体" w:hAnsi="宋体" w:hint="eastAsia"/>
          <w:szCs w:val="21"/>
        </w:rPr>
        <w:t>首都科创服务半径</w:t>
      </w:r>
      <w:proofErr w:type="gramEnd"/>
      <w:r w:rsidRPr="00F80606">
        <w:rPr>
          <w:rFonts w:ascii="宋体" w:eastAsia="宋体" w:hAnsi="宋体" w:hint="eastAsia"/>
          <w:szCs w:val="21"/>
        </w:rPr>
        <w:t>，市场化对接首都各类科技服务企业，培育带动天津科技服务业发展。强化天开园与中关村、首都</w:t>
      </w:r>
      <w:proofErr w:type="gramStart"/>
      <w:r w:rsidRPr="00F80606">
        <w:rPr>
          <w:rFonts w:ascii="宋体" w:eastAsia="宋体" w:hAnsi="宋体" w:hint="eastAsia"/>
          <w:szCs w:val="21"/>
        </w:rPr>
        <w:t>科创资源</w:t>
      </w:r>
      <w:proofErr w:type="gramEnd"/>
      <w:r w:rsidRPr="00F80606">
        <w:rPr>
          <w:rFonts w:ascii="宋体" w:eastAsia="宋体" w:hAnsi="宋体" w:hint="eastAsia"/>
          <w:szCs w:val="21"/>
        </w:rPr>
        <w:t>合作，健全平台共建、设备共享、项目共育等机制，提高域内转化效率和比重。</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着力提升既有平台承载质效。有效发挥空间资源优势，</w:t>
      </w:r>
      <w:r w:rsidRPr="00F80606">
        <w:rPr>
          <w:rFonts w:ascii="宋体" w:eastAsia="宋体" w:hAnsi="宋体" w:hint="eastAsia"/>
          <w:szCs w:val="21"/>
        </w:rPr>
        <w:t>持续强化与北京各产业园区合作，完善共建共享机制，推动滨海新区和天津滨海—中关村科技园、宝坻京津中关村科技城、武清京</w:t>
      </w:r>
      <w:proofErr w:type="gramStart"/>
      <w:r w:rsidRPr="00F80606">
        <w:rPr>
          <w:rFonts w:ascii="宋体" w:eastAsia="宋体" w:hAnsi="宋体" w:hint="eastAsia"/>
          <w:szCs w:val="21"/>
        </w:rPr>
        <w:t>津产业</w:t>
      </w:r>
      <w:proofErr w:type="gramEnd"/>
      <w:r w:rsidRPr="00F80606">
        <w:rPr>
          <w:rFonts w:ascii="宋体" w:eastAsia="宋体" w:hAnsi="宋体" w:hint="eastAsia"/>
          <w:szCs w:val="21"/>
        </w:rPr>
        <w:t>新城等集聚资源、提升能级。谋划推动通</w:t>
      </w:r>
      <w:proofErr w:type="gramStart"/>
      <w:r w:rsidRPr="00F80606">
        <w:rPr>
          <w:rFonts w:ascii="宋体" w:eastAsia="宋体" w:hAnsi="宋体" w:hint="eastAsia"/>
          <w:szCs w:val="21"/>
        </w:rPr>
        <w:t>武廊产业</w:t>
      </w:r>
      <w:proofErr w:type="gramEnd"/>
      <w:r w:rsidRPr="00F80606">
        <w:rPr>
          <w:rFonts w:ascii="宋体" w:eastAsia="宋体" w:hAnsi="宋体" w:hint="eastAsia"/>
          <w:szCs w:val="21"/>
        </w:rPr>
        <w:t>创新发展先行区建设。</w:t>
      </w:r>
      <w:r w:rsidRPr="00F80606">
        <w:rPr>
          <w:rFonts w:ascii="宋体" w:eastAsia="宋体" w:hAnsi="宋体" w:hint="eastAsia"/>
          <w:b/>
          <w:bCs/>
          <w:szCs w:val="21"/>
        </w:rPr>
        <w:t>构建“站产城”合作发展格局，</w:t>
      </w:r>
      <w:r w:rsidRPr="00F80606">
        <w:rPr>
          <w:rFonts w:ascii="宋体" w:eastAsia="宋体" w:hAnsi="宋体" w:hint="eastAsia"/>
          <w:szCs w:val="21"/>
        </w:rPr>
        <w:t>充分发挥城际高铁时空效能，以重点高铁站点和周边存量资源为依托，联动提升西站京津冀同城商务区、南站科技商务区、滨海站“于响”商务区等产业合作承载功能，形成“高铁＋特色主题园区”辐射合作模式，推动“轨道协同”向</w:t>
      </w:r>
      <w:proofErr w:type="gramStart"/>
      <w:r w:rsidRPr="00F80606">
        <w:rPr>
          <w:rFonts w:ascii="宋体" w:eastAsia="宋体" w:hAnsi="宋体" w:hint="eastAsia"/>
          <w:szCs w:val="21"/>
        </w:rPr>
        <w:t>“产业协同”升维升级</w:t>
      </w:r>
      <w:proofErr w:type="gramEnd"/>
      <w:r w:rsidRPr="00F80606">
        <w:rPr>
          <w:rFonts w:ascii="宋体" w:eastAsia="宋体" w:hAnsi="宋体" w:hint="eastAsia"/>
          <w:szCs w:val="21"/>
        </w:rPr>
        <w:t>。</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着力增强软硬联通服务效能。提速基础设施建设，</w:t>
      </w:r>
      <w:r w:rsidRPr="00F80606">
        <w:rPr>
          <w:rFonts w:ascii="宋体" w:eastAsia="宋体" w:hAnsi="宋体" w:hint="eastAsia"/>
          <w:szCs w:val="21"/>
        </w:rPr>
        <w:t>加快实施京滨城际南段、津</w:t>
      </w:r>
      <w:proofErr w:type="gramStart"/>
      <w:r w:rsidRPr="00F80606">
        <w:rPr>
          <w:rFonts w:ascii="宋体" w:eastAsia="宋体" w:hAnsi="宋体" w:hint="eastAsia"/>
          <w:szCs w:val="21"/>
        </w:rPr>
        <w:t>潍</w:t>
      </w:r>
      <w:proofErr w:type="gramEnd"/>
      <w:r w:rsidRPr="00F80606">
        <w:rPr>
          <w:rFonts w:ascii="宋体" w:eastAsia="宋体" w:hAnsi="宋体" w:hint="eastAsia"/>
          <w:szCs w:val="21"/>
        </w:rPr>
        <w:t>高铁、京津塘高速改扩建等工程，完善多级互联公路网。</w:t>
      </w:r>
      <w:r w:rsidRPr="00F80606">
        <w:rPr>
          <w:rFonts w:ascii="宋体" w:eastAsia="宋体" w:hAnsi="宋体" w:hint="eastAsia"/>
          <w:b/>
          <w:bCs/>
          <w:szCs w:val="21"/>
        </w:rPr>
        <w:t>做强港口服务功能，</w:t>
      </w:r>
      <w:r w:rsidRPr="00F80606">
        <w:rPr>
          <w:rFonts w:ascii="宋体" w:eastAsia="宋体" w:hAnsi="宋体" w:hint="eastAsia"/>
          <w:szCs w:val="21"/>
        </w:rPr>
        <w:t>深化环渤海港口协同联动，</w:t>
      </w:r>
      <w:proofErr w:type="gramStart"/>
      <w:r w:rsidRPr="00F80606">
        <w:rPr>
          <w:rFonts w:ascii="宋体" w:eastAsia="宋体" w:hAnsi="宋体" w:hint="eastAsia"/>
          <w:szCs w:val="21"/>
        </w:rPr>
        <w:t>推出京企港口</w:t>
      </w:r>
      <w:proofErr w:type="gramEnd"/>
      <w:r w:rsidRPr="00F80606">
        <w:rPr>
          <w:rFonts w:ascii="宋体" w:eastAsia="宋体" w:hAnsi="宋体" w:hint="eastAsia"/>
          <w:szCs w:val="21"/>
        </w:rPr>
        <w:t>运输和航运类、外向型头部企业航运定制化服务，强化同京冀空港、陆港衔接，提升北方国际航运枢纽服务能力。</w:t>
      </w:r>
      <w:r w:rsidRPr="00F80606">
        <w:rPr>
          <w:rFonts w:ascii="宋体" w:eastAsia="宋体" w:hAnsi="宋体" w:hint="eastAsia"/>
          <w:b/>
          <w:bCs/>
          <w:szCs w:val="21"/>
        </w:rPr>
        <w:t>健全公共服务协同机制，</w:t>
      </w:r>
      <w:r w:rsidRPr="00F80606">
        <w:rPr>
          <w:rFonts w:ascii="宋体" w:eastAsia="宋体" w:hAnsi="宋体" w:hint="eastAsia"/>
          <w:szCs w:val="21"/>
        </w:rPr>
        <w:t>拓展社保卡“一卡通”应用范围，推出更多资质资格互认事项和场景，加强政务服务、生态环保、教育医疗等领域协同联动。</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（二）坚持以“三新”、“三量”为重要工作抓手，因地制宜发展新质生产力</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以产业</w:t>
      </w:r>
      <w:proofErr w:type="gramStart"/>
      <w:r w:rsidRPr="00F80606">
        <w:rPr>
          <w:rFonts w:ascii="宋体" w:eastAsia="宋体" w:hAnsi="宋体" w:hint="eastAsia"/>
          <w:szCs w:val="21"/>
        </w:rPr>
        <w:t>焕</w:t>
      </w:r>
      <w:proofErr w:type="gramEnd"/>
      <w:r w:rsidRPr="00F80606">
        <w:rPr>
          <w:rFonts w:ascii="宋体" w:eastAsia="宋体" w:hAnsi="宋体" w:hint="eastAsia"/>
          <w:szCs w:val="21"/>
        </w:rPr>
        <w:t>新带动科技创新、支撑城市更新，</w:t>
      </w:r>
      <w:proofErr w:type="gramStart"/>
      <w:r w:rsidRPr="00F80606">
        <w:rPr>
          <w:rFonts w:ascii="宋体" w:eastAsia="宋体" w:hAnsi="宋体" w:hint="eastAsia"/>
          <w:szCs w:val="21"/>
        </w:rPr>
        <w:t>以做优增量</w:t>
      </w:r>
      <w:proofErr w:type="gramEnd"/>
      <w:r w:rsidRPr="00F80606">
        <w:rPr>
          <w:rFonts w:ascii="宋体" w:eastAsia="宋体" w:hAnsi="宋体" w:hint="eastAsia"/>
          <w:szCs w:val="21"/>
        </w:rPr>
        <w:t>推动盘活存量、有效提升质量，不断增强培育新动能、更新旧动能的支撑成效。</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统筹推进</w:t>
      </w:r>
      <w:proofErr w:type="gramStart"/>
      <w:r w:rsidRPr="00F80606">
        <w:rPr>
          <w:rFonts w:ascii="宋体" w:eastAsia="宋体" w:hAnsi="宋体" w:hint="eastAsia"/>
          <w:b/>
          <w:bCs/>
          <w:szCs w:val="21"/>
        </w:rPr>
        <w:t>创新策源与</w:t>
      </w:r>
      <w:proofErr w:type="gramEnd"/>
      <w:r w:rsidRPr="00F80606">
        <w:rPr>
          <w:rFonts w:ascii="宋体" w:eastAsia="宋体" w:hAnsi="宋体" w:hint="eastAsia"/>
          <w:b/>
          <w:bCs/>
          <w:szCs w:val="21"/>
        </w:rPr>
        <w:t>成果转化。推动天开园突出重点、形成特色、优势集聚，</w:t>
      </w:r>
      <w:r w:rsidRPr="00F80606">
        <w:rPr>
          <w:rFonts w:ascii="宋体" w:eastAsia="宋体" w:hAnsi="宋体" w:hint="eastAsia"/>
          <w:szCs w:val="21"/>
        </w:rPr>
        <w:t>核心区要培育</w:t>
      </w:r>
      <w:r w:rsidRPr="00F80606">
        <w:rPr>
          <w:rFonts w:ascii="宋体" w:eastAsia="宋体" w:hAnsi="宋体" w:hint="eastAsia"/>
          <w:szCs w:val="21"/>
        </w:rPr>
        <w:lastRenderedPageBreak/>
        <w:t>更多原创成果和领军企业，打造知识积聚富集区、创新</w:t>
      </w:r>
      <w:proofErr w:type="gramStart"/>
      <w:r w:rsidRPr="00F80606">
        <w:rPr>
          <w:rFonts w:ascii="宋体" w:eastAsia="宋体" w:hAnsi="宋体" w:hint="eastAsia"/>
          <w:szCs w:val="21"/>
        </w:rPr>
        <w:t>策源活跃区</w:t>
      </w:r>
      <w:proofErr w:type="gramEnd"/>
      <w:r w:rsidRPr="00F80606">
        <w:rPr>
          <w:rFonts w:ascii="宋体" w:eastAsia="宋体" w:hAnsi="宋体" w:hint="eastAsia"/>
          <w:szCs w:val="21"/>
        </w:rPr>
        <w:t>、科技服务引领区、创新生态示范区，优化政策、股权投资、科技服务等供给；“两翼”要成为创新型企业和科技成果转化的重要承载区，加快构建“载体＋科技＋金融＋服务”产业生态；“多点”要统筹推动各具特色的创新资源密集区有序布点，重点建设医药健康、数字经济、人工智能等产业集聚区。</w:t>
      </w:r>
      <w:r w:rsidRPr="00F80606">
        <w:rPr>
          <w:rFonts w:ascii="宋体" w:eastAsia="宋体" w:hAnsi="宋体" w:hint="eastAsia"/>
          <w:b/>
          <w:bCs/>
          <w:szCs w:val="21"/>
        </w:rPr>
        <w:t>推动各</w:t>
      </w:r>
      <w:proofErr w:type="gramStart"/>
      <w:r w:rsidRPr="00F80606">
        <w:rPr>
          <w:rFonts w:ascii="宋体" w:eastAsia="宋体" w:hAnsi="宋体" w:hint="eastAsia"/>
          <w:b/>
          <w:bCs/>
          <w:szCs w:val="21"/>
        </w:rPr>
        <w:t>类创新</w:t>
      </w:r>
      <w:proofErr w:type="gramEnd"/>
      <w:r w:rsidRPr="00F80606">
        <w:rPr>
          <w:rFonts w:ascii="宋体" w:eastAsia="宋体" w:hAnsi="宋体" w:hint="eastAsia"/>
          <w:b/>
          <w:bCs/>
          <w:szCs w:val="21"/>
        </w:rPr>
        <w:t>平台激发活力、提质增效，</w:t>
      </w:r>
      <w:r w:rsidRPr="00F80606">
        <w:rPr>
          <w:rFonts w:ascii="宋体" w:eastAsia="宋体" w:hAnsi="宋体" w:hint="eastAsia"/>
          <w:szCs w:val="21"/>
        </w:rPr>
        <w:t>更大力度争取国家科技创新政策支持，推进各类实验室善建善营体制机制改革，畅通拓宽高校、科研院所与企业市场化“握手”通道，更好为产业赋能；争创国家科技成果转移转化示范区，争取再获批10家以上全国重点实验室，申报国家</w:t>
      </w:r>
      <w:proofErr w:type="gramStart"/>
      <w:r w:rsidRPr="00F80606">
        <w:rPr>
          <w:rFonts w:ascii="宋体" w:eastAsia="宋体" w:hAnsi="宋体" w:hint="eastAsia"/>
          <w:szCs w:val="21"/>
        </w:rPr>
        <w:t>脑机接口</w:t>
      </w:r>
      <w:proofErr w:type="gramEnd"/>
      <w:r w:rsidRPr="00F80606">
        <w:rPr>
          <w:rFonts w:ascii="宋体" w:eastAsia="宋体" w:hAnsi="宋体" w:hint="eastAsia"/>
          <w:szCs w:val="21"/>
        </w:rPr>
        <w:t>技术创新中心，争创生物制造国家级制造业中试平台，新建低维电子材料海河实验室，高质量建设国家现代中药创新中心，支持国家合成生物技术创新中心、南港绿色</w:t>
      </w:r>
      <w:proofErr w:type="gramStart"/>
      <w:r w:rsidRPr="00F80606">
        <w:rPr>
          <w:rFonts w:ascii="宋体" w:eastAsia="宋体" w:hAnsi="宋体" w:hint="eastAsia"/>
          <w:szCs w:val="21"/>
        </w:rPr>
        <w:t>石化科创</w:t>
      </w:r>
      <w:proofErr w:type="gramEnd"/>
      <w:r w:rsidRPr="00F80606">
        <w:rPr>
          <w:rFonts w:ascii="宋体" w:eastAsia="宋体" w:hAnsi="宋体" w:hint="eastAsia"/>
          <w:szCs w:val="21"/>
        </w:rPr>
        <w:t>中心、通用机床工程研究院、国投生物制造创新研究院发展，打造</w:t>
      </w:r>
      <w:proofErr w:type="gramStart"/>
      <w:r w:rsidRPr="00F80606">
        <w:rPr>
          <w:rFonts w:ascii="宋体" w:eastAsia="宋体" w:hAnsi="宋体" w:hint="eastAsia"/>
          <w:szCs w:val="21"/>
        </w:rPr>
        <w:t>国家超算</w:t>
      </w:r>
      <w:proofErr w:type="gramEnd"/>
      <w:r w:rsidRPr="00F80606">
        <w:rPr>
          <w:rFonts w:ascii="宋体" w:eastAsia="宋体" w:hAnsi="宋体" w:hint="eastAsia"/>
          <w:szCs w:val="21"/>
        </w:rPr>
        <w:t>天津中心</w:t>
      </w:r>
      <w:proofErr w:type="gramStart"/>
      <w:r w:rsidRPr="00F80606">
        <w:rPr>
          <w:rFonts w:ascii="宋体" w:eastAsia="宋体" w:hAnsi="宋体" w:hint="eastAsia"/>
          <w:szCs w:val="21"/>
        </w:rPr>
        <w:t>“超智存”算力融合</w:t>
      </w:r>
      <w:proofErr w:type="gramEnd"/>
      <w:r w:rsidRPr="00F80606">
        <w:rPr>
          <w:rFonts w:ascii="宋体" w:eastAsia="宋体" w:hAnsi="宋体" w:hint="eastAsia"/>
          <w:szCs w:val="21"/>
        </w:rPr>
        <w:t>平台。</w:t>
      </w:r>
      <w:r w:rsidRPr="00F80606">
        <w:rPr>
          <w:rFonts w:ascii="宋体" w:eastAsia="宋体" w:hAnsi="宋体" w:hint="eastAsia"/>
          <w:b/>
          <w:bCs/>
          <w:szCs w:val="21"/>
        </w:rPr>
        <w:t>推动教育科技人才一体化发展，</w:t>
      </w:r>
      <w:r w:rsidRPr="00F80606">
        <w:rPr>
          <w:rFonts w:ascii="宋体" w:eastAsia="宋体" w:hAnsi="宋体" w:hint="eastAsia"/>
          <w:szCs w:val="21"/>
        </w:rPr>
        <w:t>协同高校建立科技发展、国家战略需求牵引的学科设置调整机制和人才培养模式；完善职业院校与产业园区联动、人才培养与产业需求适配等机制，</w:t>
      </w:r>
      <w:proofErr w:type="gramStart"/>
      <w:r w:rsidRPr="00F80606">
        <w:rPr>
          <w:rFonts w:ascii="宋体" w:eastAsia="宋体" w:hAnsi="宋体" w:hint="eastAsia"/>
          <w:szCs w:val="21"/>
        </w:rPr>
        <w:t>打造职普融通</w:t>
      </w:r>
      <w:proofErr w:type="gramEnd"/>
      <w:r w:rsidRPr="00F80606">
        <w:rPr>
          <w:rFonts w:ascii="宋体" w:eastAsia="宋体" w:hAnsi="宋体" w:hint="eastAsia"/>
          <w:szCs w:val="21"/>
        </w:rPr>
        <w:t>、产教融合新高地。充分调动各类科研人员积极性、主动性、创造性，赋予更大技术路线决定权、经费支配权、资源调度权、科技成果转化收益分配自主权。完善人才培育、发现、流动、服务机制，推动“海河英才”行动计划提质升级，</w:t>
      </w:r>
      <w:proofErr w:type="gramStart"/>
      <w:r w:rsidRPr="00F80606">
        <w:rPr>
          <w:rFonts w:ascii="宋体" w:eastAsia="宋体" w:hAnsi="宋体" w:hint="eastAsia"/>
          <w:szCs w:val="21"/>
        </w:rPr>
        <w:t>健全入</w:t>
      </w:r>
      <w:proofErr w:type="gramEnd"/>
      <w:r w:rsidRPr="00F80606">
        <w:rPr>
          <w:rFonts w:ascii="宋体" w:eastAsia="宋体" w:hAnsi="宋体" w:hint="eastAsia"/>
          <w:szCs w:val="21"/>
        </w:rPr>
        <w:t>职、入住、入户、入学等保障机制，加快</w:t>
      </w:r>
      <w:proofErr w:type="gramStart"/>
      <w:r w:rsidRPr="00F80606">
        <w:rPr>
          <w:rFonts w:ascii="宋体" w:eastAsia="宋体" w:hAnsi="宋体" w:hint="eastAsia"/>
          <w:szCs w:val="21"/>
        </w:rPr>
        <w:t>引育科技</w:t>
      </w:r>
      <w:proofErr w:type="gramEnd"/>
      <w:r w:rsidRPr="00F80606">
        <w:rPr>
          <w:rFonts w:ascii="宋体" w:eastAsia="宋体" w:hAnsi="宋体" w:hint="eastAsia"/>
          <w:szCs w:val="21"/>
        </w:rPr>
        <w:t>领军人才和创新团队，吸引更多高校毕业生和留学回国人员在津就业创业。深化产业工人队伍建设改革。着力构建支持科技创新、产业发展的“天使＋创投＋产业＋并购”基金群，有针对性新建一批产业创新联合体。</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统筹推进先进制造业与现代服务业发展。巩固升级支柱产业，</w:t>
      </w:r>
      <w:r w:rsidRPr="00F80606">
        <w:rPr>
          <w:rFonts w:ascii="宋体" w:eastAsia="宋体" w:hAnsi="宋体" w:hint="eastAsia"/>
          <w:szCs w:val="21"/>
        </w:rPr>
        <w:t>综合</w:t>
      </w:r>
      <w:proofErr w:type="gramStart"/>
      <w:r w:rsidRPr="00F80606">
        <w:rPr>
          <w:rFonts w:ascii="宋体" w:eastAsia="宋体" w:hAnsi="宋体" w:hint="eastAsia"/>
          <w:szCs w:val="21"/>
        </w:rPr>
        <w:t>运用数智技术</w:t>
      </w:r>
      <w:proofErr w:type="gramEnd"/>
      <w:r w:rsidRPr="00F80606">
        <w:rPr>
          <w:rFonts w:ascii="宋体" w:eastAsia="宋体" w:hAnsi="宋体" w:hint="eastAsia"/>
          <w:szCs w:val="21"/>
        </w:rPr>
        <w:t>、绿色技术改造提升传统产业，推动新旧动能平稳接续转换。以南港工业区为依托做强绿色石化产业，推动新和成、英力士等项目建设；服务</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汽丰田、</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汽大众、长城汽车加快适销新车型供给，</w:t>
      </w:r>
      <w:r w:rsidRPr="00F80606">
        <w:rPr>
          <w:rFonts w:ascii="宋体" w:eastAsia="宋体" w:hAnsi="宋体" w:hint="eastAsia"/>
          <w:szCs w:val="21"/>
        </w:rPr>
        <w:lastRenderedPageBreak/>
        <w:t>重点推动汽车配套产业转型升级，积极融入国内新能源和智能网联车头部企业、新势力企业的配套供应链；加快中船船舶、特变电工等装备制造重点项目建设，推动中海油海工装备、航天科技产业要素和配套链落地。</w:t>
      </w:r>
      <w:r w:rsidRPr="00F80606">
        <w:rPr>
          <w:rFonts w:ascii="宋体" w:eastAsia="宋体" w:hAnsi="宋体" w:hint="eastAsia"/>
          <w:b/>
          <w:bCs/>
          <w:szCs w:val="21"/>
        </w:rPr>
        <w:t>加快壮大新兴产业，</w:t>
      </w:r>
      <w:proofErr w:type="gramStart"/>
      <w:r w:rsidRPr="00F80606">
        <w:rPr>
          <w:rFonts w:ascii="宋体" w:eastAsia="宋体" w:hAnsi="宋体" w:hint="eastAsia"/>
          <w:szCs w:val="21"/>
        </w:rPr>
        <w:t>提升信创产业</w:t>
      </w:r>
      <w:proofErr w:type="gramEnd"/>
      <w:r w:rsidRPr="00F80606">
        <w:rPr>
          <w:rFonts w:ascii="宋体" w:eastAsia="宋体" w:hAnsi="宋体" w:hint="eastAsia"/>
          <w:szCs w:val="21"/>
        </w:rPr>
        <w:t>能级，着力促进海光芯片、</w:t>
      </w:r>
      <w:proofErr w:type="gramStart"/>
      <w:r w:rsidRPr="00F80606">
        <w:rPr>
          <w:rFonts w:ascii="宋体" w:eastAsia="宋体" w:hAnsi="宋体" w:hint="eastAsia"/>
          <w:szCs w:val="21"/>
        </w:rPr>
        <w:t>飞腾算力芯片</w:t>
      </w:r>
      <w:proofErr w:type="gramEnd"/>
      <w:r w:rsidRPr="00F80606">
        <w:rPr>
          <w:rFonts w:ascii="宋体" w:eastAsia="宋体" w:hAnsi="宋体" w:hint="eastAsia"/>
          <w:szCs w:val="21"/>
        </w:rPr>
        <w:t>、麒麟人工智能操作系统等技术迭代和推广应用；用好生物医药创新研发资源、龙头企业集聚优势，推动中美史克、诺和</w:t>
      </w:r>
      <w:proofErr w:type="gramStart"/>
      <w:r w:rsidRPr="00F80606">
        <w:rPr>
          <w:rFonts w:ascii="宋体" w:eastAsia="宋体" w:hAnsi="宋体" w:hint="eastAsia"/>
          <w:szCs w:val="21"/>
        </w:rPr>
        <w:t>诺德</w:t>
      </w:r>
      <w:proofErr w:type="gramEnd"/>
      <w:r w:rsidRPr="00F80606">
        <w:rPr>
          <w:rFonts w:ascii="宋体" w:eastAsia="宋体" w:hAnsi="宋体" w:hint="eastAsia"/>
          <w:szCs w:val="21"/>
        </w:rPr>
        <w:t>、华润医药等增资扩产、深化布局；加快</w:t>
      </w:r>
      <w:proofErr w:type="gramStart"/>
      <w:r w:rsidRPr="00F80606">
        <w:rPr>
          <w:rFonts w:ascii="宋体" w:eastAsia="宋体" w:hAnsi="宋体" w:hint="eastAsia"/>
          <w:szCs w:val="21"/>
        </w:rPr>
        <w:t>国电海晶</w:t>
      </w:r>
      <w:proofErr w:type="gramEnd"/>
      <w:r w:rsidRPr="00F80606">
        <w:rPr>
          <w:rFonts w:ascii="宋体" w:eastAsia="宋体" w:hAnsi="宋体" w:hint="eastAsia"/>
          <w:szCs w:val="21"/>
        </w:rPr>
        <w:t>、</w:t>
      </w:r>
      <w:proofErr w:type="gramStart"/>
      <w:r w:rsidRPr="00F80606">
        <w:rPr>
          <w:rFonts w:ascii="宋体" w:eastAsia="宋体" w:hAnsi="宋体" w:hint="eastAsia"/>
          <w:szCs w:val="21"/>
        </w:rPr>
        <w:t>启源芯动力</w:t>
      </w:r>
      <w:proofErr w:type="gramEnd"/>
      <w:r w:rsidRPr="00F80606">
        <w:rPr>
          <w:rFonts w:ascii="宋体" w:eastAsia="宋体" w:hAnsi="宋体" w:hint="eastAsia"/>
          <w:szCs w:val="21"/>
        </w:rPr>
        <w:t>等新能源新材料项目建设，促进航天五院、爱思达等重点企业抢占商业航天新赛道；全力支持中国资源循环集团建设全国设备更新交易服务平台、循环科技研究院，布局电池更新服务和循环利用产业；</w:t>
      </w:r>
      <w:proofErr w:type="gramStart"/>
      <w:r w:rsidRPr="00F80606">
        <w:rPr>
          <w:rFonts w:ascii="宋体" w:eastAsia="宋体" w:hAnsi="宋体" w:hint="eastAsia"/>
          <w:szCs w:val="21"/>
        </w:rPr>
        <w:t>大力引育专精</w:t>
      </w:r>
      <w:proofErr w:type="gramEnd"/>
      <w:r w:rsidRPr="00F80606">
        <w:rPr>
          <w:rFonts w:ascii="宋体" w:eastAsia="宋体" w:hAnsi="宋体" w:hint="eastAsia"/>
          <w:szCs w:val="21"/>
        </w:rPr>
        <w:t>特新企业，注重分类精准服务。</w:t>
      </w:r>
      <w:r w:rsidRPr="00F80606">
        <w:rPr>
          <w:rFonts w:ascii="宋体" w:eastAsia="宋体" w:hAnsi="宋体" w:hint="eastAsia"/>
          <w:b/>
          <w:bCs/>
          <w:szCs w:val="21"/>
        </w:rPr>
        <w:t>前瞻培育未来产业，</w:t>
      </w:r>
      <w:r w:rsidRPr="00F80606">
        <w:rPr>
          <w:rFonts w:ascii="宋体" w:eastAsia="宋体" w:hAnsi="宋体" w:hint="eastAsia"/>
          <w:szCs w:val="21"/>
        </w:rPr>
        <w:t>有序布局脑机工程、生物制造等重点领域，加快发展新型半导体材料、高性能电池。</w:t>
      </w:r>
      <w:r w:rsidRPr="00F80606">
        <w:rPr>
          <w:rFonts w:ascii="宋体" w:eastAsia="宋体" w:hAnsi="宋体" w:hint="eastAsia"/>
          <w:b/>
          <w:bCs/>
          <w:szCs w:val="21"/>
        </w:rPr>
        <w:t>大力发展现代服务业，</w:t>
      </w:r>
      <w:r w:rsidRPr="00F80606">
        <w:rPr>
          <w:rFonts w:ascii="宋体" w:eastAsia="宋体" w:hAnsi="宋体" w:hint="eastAsia"/>
          <w:szCs w:val="21"/>
        </w:rPr>
        <w:t>实施“五化”工程，深入推进国家级“两业融合”试点，</w:t>
      </w:r>
      <w:proofErr w:type="gramStart"/>
      <w:r w:rsidRPr="00F80606">
        <w:rPr>
          <w:rFonts w:ascii="宋体" w:eastAsia="宋体" w:hAnsi="宋体" w:hint="eastAsia"/>
          <w:szCs w:val="21"/>
        </w:rPr>
        <w:t>做大做优融资租赁</w:t>
      </w:r>
      <w:proofErr w:type="gramEnd"/>
      <w:r w:rsidRPr="00F80606">
        <w:rPr>
          <w:rFonts w:ascii="宋体" w:eastAsia="宋体" w:hAnsi="宋体" w:hint="eastAsia"/>
          <w:szCs w:val="21"/>
        </w:rPr>
        <w:t>服务、航运服务、科技服务、工业软件、文创设计、工程设计和承包、物流服务、跨境电商、平台服务，注重服务贸易资源引育。加快工业互联网、</w:t>
      </w:r>
      <w:proofErr w:type="gramStart"/>
      <w:r w:rsidRPr="00F80606">
        <w:rPr>
          <w:rFonts w:ascii="宋体" w:eastAsia="宋体" w:hAnsi="宋体" w:hint="eastAsia"/>
          <w:szCs w:val="21"/>
        </w:rPr>
        <w:t>超算互联网</w:t>
      </w:r>
      <w:proofErr w:type="gramEnd"/>
      <w:r w:rsidRPr="00F80606">
        <w:rPr>
          <w:rFonts w:ascii="宋体" w:eastAsia="宋体" w:hAnsi="宋体" w:hint="eastAsia"/>
          <w:szCs w:val="21"/>
        </w:rPr>
        <w:t>、</w:t>
      </w:r>
      <w:proofErr w:type="gramStart"/>
      <w:r w:rsidRPr="00F80606">
        <w:rPr>
          <w:rFonts w:ascii="宋体" w:eastAsia="宋体" w:hAnsi="宋体" w:hint="eastAsia"/>
          <w:szCs w:val="21"/>
        </w:rPr>
        <w:t>智能算力等</w:t>
      </w:r>
      <w:proofErr w:type="gramEnd"/>
      <w:r w:rsidRPr="00F80606">
        <w:rPr>
          <w:rFonts w:ascii="宋体" w:eastAsia="宋体" w:hAnsi="宋体" w:hint="eastAsia"/>
          <w:szCs w:val="21"/>
        </w:rPr>
        <w:t>新型平台经济发展，推动灵活用工、网络货运、养老医疗等平台企业发展壮大。分类推进金融创新运营示范区建设，促进金融服务实体经济发展，争取认股权、基金份额转让在天津OTC试点，拓展科技型企业直接融资渠道，设立市级并购基金，推进企业上市和上市公司高质量发展。</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统筹推进城市更新与存量盘活。坚持走内涵式发展路子，</w:t>
      </w:r>
      <w:r w:rsidRPr="00F80606">
        <w:rPr>
          <w:rFonts w:ascii="宋体" w:eastAsia="宋体" w:hAnsi="宋体" w:hint="eastAsia"/>
          <w:szCs w:val="21"/>
        </w:rPr>
        <w:t>注重闲置资产盘活、生产经营激活、优势产业聚合，统筹民生改善、城市公共服务设施配置和产业经济发展，实施更高质量城市更新，推进中心城区主题园区特色发展，增强地铁沿线、重点商圈辐射带动功能，</w:t>
      </w:r>
      <w:proofErr w:type="gramStart"/>
      <w:r w:rsidRPr="00F80606">
        <w:rPr>
          <w:rFonts w:ascii="宋体" w:eastAsia="宋体" w:hAnsi="宋体" w:hint="eastAsia"/>
          <w:szCs w:val="21"/>
        </w:rPr>
        <w:t>提升业</w:t>
      </w:r>
      <w:proofErr w:type="gramEnd"/>
      <w:r w:rsidRPr="00F80606">
        <w:rPr>
          <w:rFonts w:ascii="宋体" w:eastAsia="宋体" w:hAnsi="宋体" w:hint="eastAsia"/>
          <w:szCs w:val="21"/>
        </w:rPr>
        <w:t>态品质和产业能级。加快实施设计之都核心区柳林街区等城市更新项目，推进30个城中村改造项目，启动180个城镇老旧小区改造。</w:t>
      </w:r>
      <w:r w:rsidRPr="00F80606">
        <w:rPr>
          <w:rFonts w:ascii="宋体" w:eastAsia="宋体" w:hAnsi="宋体" w:hint="eastAsia"/>
          <w:b/>
          <w:bCs/>
          <w:szCs w:val="21"/>
        </w:rPr>
        <w:t>创新政策工具，</w:t>
      </w:r>
      <w:r w:rsidRPr="00F80606">
        <w:rPr>
          <w:rFonts w:ascii="宋体" w:eastAsia="宋体" w:hAnsi="宋体" w:hint="eastAsia"/>
          <w:szCs w:val="21"/>
        </w:rPr>
        <w:t>探索将低效园区和商圈纳入更新范围，出台规划、土地、产权、债权、金融等针对性措施，破解</w:t>
      </w:r>
      <w:proofErr w:type="gramStart"/>
      <w:r w:rsidRPr="00F80606">
        <w:rPr>
          <w:rFonts w:ascii="宋体" w:eastAsia="宋体" w:hAnsi="宋体" w:hint="eastAsia"/>
          <w:szCs w:val="21"/>
        </w:rPr>
        <w:t>盘活进程</w:t>
      </w:r>
      <w:proofErr w:type="gramEnd"/>
      <w:r w:rsidRPr="00F80606">
        <w:rPr>
          <w:rFonts w:ascii="宋体" w:eastAsia="宋体" w:hAnsi="宋体" w:hint="eastAsia"/>
          <w:szCs w:val="21"/>
        </w:rPr>
        <w:t>中的共性制约，以市</w:t>
      </w:r>
      <w:r w:rsidRPr="00F80606">
        <w:rPr>
          <w:rFonts w:ascii="宋体" w:eastAsia="宋体" w:hAnsi="宋体" w:hint="eastAsia"/>
          <w:szCs w:val="21"/>
        </w:rPr>
        <w:lastRenderedPageBreak/>
        <w:t>场化合作引入更多社会资本参与各类存量资源盘活。</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统筹推进消费</w:t>
      </w:r>
      <w:proofErr w:type="gramStart"/>
      <w:r w:rsidRPr="00F80606">
        <w:rPr>
          <w:rFonts w:ascii="宋体" w:eastAsia="宋体" w:hAnsi="宋体" w:hint="eastAsia"/>
          <w:b/>
          <w:bCs/>
          <w:szCs w:val="21"/>
        </w:rPr>
        <w:t>提振与投资</w:t>
      </w:r>
      <w:proofErr w:type="gramEnd"/>
      <w:r w:rsidRPr="00F80606">
        <w:rPr>
          <w:rFonts w:ascii="宋体" w:eastAsia="宋体" w:hAnsi="宋体" w:hint="eastAsia"/>
          <w:b/>
          <w:bCs/>
          <w:szCs w:val="21"/>
        </w:rPr>
        <w:t>提效。构建“大消费”格局，</w:t>
      </w:r>
      <w:r w:rsidRPr="00F80606">
        <w:rPr>
          <w:rFonts w:ascii="宋体" w:eastAsia="宋体" w:hAnsi="宋体" w:hint="eastAsia"/>
          <w:szCs w:val="21"/>
        </w:rPr>
        <w:t>促进生活性商品消费升级、服务性消费潜力释放和有效投资带动的生产性消费，实施提</w:t>
      </w:r>
      <w:proofErr w:type="gramStart"/>
      <w:r w:rsidRPr="00F80606">
        <w:rPr>
          <w:rFonts w:ascii="宋体" w:eastAsia="宋体" w:hAnsi="宋体" w:hint="eastAsia"/>
          <w:szCs w:val="21"/>
        </w:rPr>
        <w:t>振消费</w:t>
      </w:r>
      <w:proofErr w:type="gramEnd"/>
      <w:r w:rsidRPr="00F80606">
        <w:rPr>
          <w:rFonts w:ascii="宋体" w:eastAsia="宋体" w:hAnsi="宋体" w:hint="eastAsia"/>
          <w:szCs w:val="21"/>
        </w:rPr>
        <w:t>专项行动，争取和用好“两新”政策，用好消费金融公司牌照，注重市场化培育适应新需求的有效供给，研究开拓改善性需求的有效供给、创新提升多样性服务消费的供给、吸引和增强外来消费的供给，丰富多元化消费场景，完善消费环境，</w:t>
      </w:r>
      <w:proofErr w:type="gramStart"/>
      <w:r w:rsidRPr="00F80606">
        <w:rPr>
          <w:rFonts w:ascii="宋体" w:eastAsia="宋体" w:hAnsi="宋体" w:hint="eastAsia"/>
          <w:szCs w:val="21"/>
        </w:rPr>
        <w:t>促进线</w:t>
      </w:r>
      <w:proofErr w:type="gramEnd"/>
      <w:r w:rsidRPr="00F80606">
        <w:rPr>
          <w:rFonts w:ascii="宋体" w:eastAsia="宋体" w:hAnsi="宋体" w:hint="eastAsia"/>
          <w:szCs w:val="21"/>
        </w:rPr>
        <w:t>上线下消费业态融合。多</w:t>
      </w:r>
      <w:proofErr w:type="gramStart"/>
      <w:r w:rsidRPr="00F80606">
        <w:rPr>
          <w:rFonts w:ascii="宋体" w:eastAsia="宋体" w:hAnsi="宋体" w:hint="eastAsia"/>
          <w:szCs w:val="21"/>
        </w:rPr>
        <w:t>措</w:t>
      </w:r>
      <w:proofErr w:type="gramEnd"/>
      <w:r w:rsidRPr="00F80606">
        <w:rPr>
          <w:rFonts w:ascii="宋体" w:eastAsia="宋体" w:hAnsi="宋体" w:hint="eastAsia"/>
          <w:szCs w:val="21"/>
        </w:rPr>
        <w:t>并举优化大宗消费，促进文旅、健康、养老、银发、托育、家政等服务消费，拓展数字、绿色、智能等新型消费，推动消费</w:t>
      </w:r>
      <w:proofErr w:type="gramStart"/>
      <w:r w:rsidRPr="00F80606">
        <w:rPr>
          <w:rFonts w:ascii="宋体" w:eastAsia="宋体" w:hAnsi="宋体" w:hint="eastAsia"/>
          <w:szCs w:val="21"/>
        </w:rPr>
        <w:t>扩量提</w:t>
      </w:r>
      <w:proofErr w:type="gramEnd"/>
      <w:r w:rsidRPr="00F80606">
        <w:rPr>
          <w:rFonts w:ascii="宋体" w:eastAsia="宋体" w:hAnsi="宋体" w:hint="eastAsia"/>
          <w:szCs w:val="21"/>
        </w:rPr>
        <w:t>质增效，加快建设国际消费中心城市。</w:t>
      </w:r>
      <w:r w:rsidRPr="00F80606">
        <w:rPr>
          <w:rFonts w:ascii="宋体" w:eastAsia="宋体" w:hAnsi="宋体" w:hint="eastAsia"/>
          <w:b/>
          <w:bCs/>
          <w:szCs w:val="21"/>
        </w:rPr>
        <w:t>扩大有效益的投资，</w:t>
      </w:r>
      <w:r w:rsidRPr="00F80606">
        <w:rPr>
          <w:rFonts w:ascii="宋体" w:eastAsia="宋体" w:hAnsi="宋体" w:hint="eastAsia"/>
          <w:szCs w:val="21"/>
        </w:rPr>
        <w:t>发挥好重大项目投资带动作用，建立健全重大项目谋划、招商引资调度、项目建设推进服务等“三个机制”，优化基础设施投资，扩大产业类投资，稳定房地产投资，鼓励民间投资。基础设施投资要用好“两重”、设备更新、专项债等政策工具，筹措配套资金，用足金融支持政策，分年度稳步推进城市能源、管网、轨道、路网改造、城市更新和重点公共服务民生项目、园区配套建设；产业投资要聚焦绿色石化、高端装备、生物医药等重点产业链和一批已签约重大项目投资落地服务；房地产投资要着力满足刚性和改善性住房需求，有序做好配套设施保障；民间投资要做好公平放开准入和要素服务保障，规范政府和社会资本合作，形成政府投资引导、社会投资主导的投融资模式。结合“十五五”规划编制，强化重大项目谋划，更大力度争取和实施“两重”项目，支持企业设备更新和技术改造，优化完善中长期贷款等配套融资，促进重大项目开工建设、投产达产。扩大有效投资要统筹好资本招商、产权股权合作招商、创新</w:t>
      </w:r>
      <w:proofErr w:type="gramStart"/>
      <w:r w:rsidRPr="00F80606">
        <w:rPr>
          <w:rFonts w:ascii="宋体" w:eastAsia="宋体" w:hAnsi="宋体" w:hint="eastAsia"/>
          <w:szCs w:val="21"/>
        </w:rPr>
        <w:t>链产业</w:t>
      </w:r>
      <w:proofErr w:type="gramEnd"/>
      <w:r w:rsidRPr="00F80606">
        <w:rPr>
          <w:rFonts w:ascii="宋体" w:eastAsia="宋体" w:hAnsi="宋体" w:hint="eastAsia"/>
          <w:szCs w:val="21"/>
        </w:rPr>
        <w:t>链招商、存量要素招商、场景开放招商，建强能与“高手”合作的专业化招商队伍。</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（三）坚持进一步全面深化改革扩大开放，不断增强发展动力活力</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聚焦改革开放先行区建设，以经济体制改革为牵引，推出一批务实改革举措，构建更高水平开放型经济新体制。</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lastRenderedPageBreak/>
        <w:t>以更大力度推进重点领域改革。深化国资国企改革，</w:t>
      </w:r>
      <w:r w:rsidRPr="00F80606">
        <w:rPr>
          <w:rFonts w:ascii="宋体" w:eastAsia="宋体" w:hAnsi="宋体" w:hint="eastAsia"/>
          <w:szCs w:val="21"/>
        </w:rPr>
        <w:t>推动产业类国企做强主业、提升核心竞争力，功能类国企提高效率、拓展市场合作，公益类国企降本增效、优化服务质量，金融类国企稳健经营、更好赋能实体经济，高质量完成国有企业改革深化提升行动。</w:t>
      </w:r>
      <w:proofErr w:type="gramStart"/>
      <w:r w:rsidRPr="00F80606">
        <w:rPr>
          <w:rFonts w:ascii="宋体" w:eastAsia="宋体" w:hAnsi="宋体" w:hint="eastAsia"/>
          <w:szCs w:val="21"/>
        </w:rPr>
        <w:t>筹建国</w:t>
      </w:r>
      <w:proofErr w:type="gramEnd"/>
      <w:r w:rsidRPr="00F80606">
        <w:rPr>
          <w:rFonts w:ascii="宋体" w:eastAsia="宋体" w:hAnsi="宋体" w:hint="eastAsia"/>
          <w:szCs w:val="21"/>
        </w:rPr>
        <w:t>资产业发展母基金，重点促进市属国企主业升级、科技创新、战投合作、风险防控，不断提升市属国企在城市建设、城市运行服务、经济发展和税源贡献中的支撑作用。加强内控机制建设，强化穿透式监管，完善“</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企</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策”绩效评价体系。</w:t>
      </w:r>
      <w:r w:rsidRPr="00F80606">
        <w:rPr>
          <w:rFonts w:ascii="宋体" w:eastAsia="宋体" w:hAnsi="宋体" w:hint="eastAsia"/>
          <w:b/>
          <w:bCs/>
          <w:szCs w:val="21"/>
        </w:rPr>
        <w:t>促进民营经济发展壮大，</w:t>
      </w:r>
      <w:r w:rsidRPr="00F80606">
        <w:rPr>
          <w:rFonts w:ascii="宋体" w:eastAsia="宋体" w:hAnsi="宋体" w:hint="eastAsia"/>
          <w:szCs w:val="21"/>
        </w:rPr>
        <w:t>优化民营企业对接服务机制，持续清理政府采购、招投标等领域限制，推进竞争性领域向民营企业公平开放，依法平等保护民营企业产权和民营企业家合法权益，依法在准入准营、资质管理、创造和放开应用场景等方面主动作为，出台优化营商环境举措，善于把中央惠</w:t>
      </w:r>
      <w:proofErr w:type="gramStart"/>
      <w:r w:rsidRPr="00F80606">
        <w:rPr>
          <w:rFonts w:ascii="宋体" w:eastAsia="宋体" w:hAnsi="宋体" w:hint="eastAsia"/>
          <w:szCs w:val="21"/>
        </w:rPr>
        <w:t>企政策</w:t>
      </w:r>
      <w:proofErr w:type="gramEnd"/>
      <w:r w:rsidRPr="00F80606">
        <w:rPr>
          <w:rFonts w:ascii="宋体" w:eastAsia="宋体" w:hAnsi="宋体" w:hint="eastAsia"/>
          <w:szCs w:val="21"/>
        </w:rPr>
        <w:t>送到企业手中，助力企业市场开拓、技术改造、设备更新和减负降本。</w:t>
      </w:r>
      <w:r w:rsidRPr="00F80606">
        <w:rPr>
          <w:rFonts w:ascii="宋体" w:eastAsia="宋体" w:hAnsi="宋体" w:hint="eastAsia"/>
          <w:b/>
          <w:bCs/>
          <w:szCs w:val="21"/>
        </w:rPr>
        <w:t>构建高标准市场体系，</w:t>
      </w:r>
      <w:r w:rsidRPr="00F80606">
        <w:rPr>
          <w:rFonts w:ascii="宋体" w:eastAsia="宋体" w:hAnsi="宋体" w:hint="eastAsia"/>
          <w:szCs w:val="21"/>
        </w:rPr>
        <w:t>落实全国统一大市场建设指引，争取国家要素市场化配置综合改革试点，开展市场准入效能评估。拓展政务服务改革，深化公共资源交易平台整合，打造更多“高效办成一件事”场景。完善“运营中心＋转化平台”知识产权运用体系，推进诚信市场建设。</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以更高质量推进港</w:t>
      </w:r>
      <w:proofErr w:type="gramStart"/>
      <w:r w:rsidRPr="00F80606">
        <w:rPr>
          <w:rFonts w:ascii="宋体" w:eastAsia="宋体" w:hAnsi="宋体" w:hint="eastAsia"/>
          <w:b/>
          <w:bCs/>
          <w:szCs w:val="21"/>
        </w:rPr>
        <w:t>产城深度</w:t>
      </w:r>
      <w:proofErr w:type="gramEnd"/>
      <w:r w:rsidRPr="00F80606">
        <w:rPr>
          <w:rFonts w:ascii="宋体" w:eastAsia="宋体" w:hAnsi="宋体" w:hint="eastAsia"/>
          <w:b/>
          <w:bCs/>
          <w:szCs w:val="21"/>
        </w:rPr>
        <w:t>融合发展。做强港口支撑，</w:t>
      </w:r>
      <w:r w:rsidRPr="00F80606">
        <w:rPr>
          <w:rFonts w:ascii="宋体" w:eastAsia="宋体" w:hAnsi="宋体" w:hint="eastAsia"/>
          <w:szCs w:val="21"/>
        </w:rPr>
        <w:t>推动天津港向航运服务智慧化转变、向综合型港航物流营运商转变，强化资产运营能力和产业引育，有序提升港口基础设施，拓展内外贸航线，集装箱吞吐量突破2400万标准箱，打造智慧绿色枢纽港口升级版。</w:t>
      </w:r>
      <w:proofErr w:type="gramStart"/>
      <w:r w:rsidRPr="00F80606">
        <w:rPr>
          <w:rFonts w:ascii="宋体" w:eastAsia="宋体" w:hAnsi="宋体" w:hint="eastAsia"/>
          <w:b/>
          <w:bCs/>
          <w:szCs w:val="21"/>
        </w:rPr>
        <w:t>壮大适港产业</w:t>
      </w:r>
      <w:proofErr w:type="gramEnd"/>
      <w:r w:rsidRPr="00F80606">
        <w:rPr>
          <w:rFonts w:ascii="宋体" w:eastAsia="宋体" w:hAnsi="宋体" w:hint="eastAsia"/>
          <w:b/>
          <w:bCs/>
          <w:szCs w:val="21"/>
        </w:rPr>
        <w:t>，</w:t>
      </w:r>
      <w:r w:rsidRPr="00F80606">
        <w:rPr>
          <w:rFonts w:ascii="宋体" w:eastAsia="宋体" w:hAnsi="宋体" w:hint="eastAsia"/>
          <w:szCs w:val="21"/>
        </w:rPr>
        <w:t>做</w:t>
      </w:r>
      <w:proofErr w:type="gramStart"/>
      <w:r w:rsidRPr="00F80606">
        <w:rPr>
          <w:rFonts w:ascii="宋体" w:eastAsia="宋体" w:hAnsi="宋体" w:hint="eastAsia"/>
          <w:szCs w:val="21"/>
        </w:rPr>
        <w:t>强海工装备</w:t>
      </w:r>
      <w:proofErr w:type="gramEnd"/>
      <w:r w:rsidRPr="00F80606">
        <w:rPr>
          <w:rFonts w:ascii="宋体" w:eastAsia="宋体" w:hAnsi="宋体" w:hint="eastAsia"/>
          <w:szCs w:val="21"/>
        </w:rPr>
        <w:t>等优势产业，做大船舶服务、货物加工、商品交易等增值产业，加快发展外向型产业。持续引进船舶运力、航运服务等港航企业，加强与中远海运等合作。</w:t>
      </w:r>
      <w:r w:rsidRPr="00F80606">
        <w:rPr>
          <w:rFonts w:ascii="宋体" w:eastAsia="宋体" w:hAnsi="宋体" w:hint="eastAsia"/>
          <w:b/>
          <w:bCs/>
          <w:szCs w:val="21"/>
        </w:rPr>
        <w:t>深化港城融合，</w:t>
      </w:r>
      <w:proofErr w:type="gramStart"/>
      <w:r w:rsidRPr="00F80606">
        <w:rPr>
          <w:rFonts w:ascii="宋体" w:eastAsia="宋体" w:hAnsi="宋体" w:hint="eastAsia"/>
          <w:szCs w:val="21"/>
        </w:rPr>
        <w:t>完善港城空间</w:t>
      </w:r>
      <w:proofErr w:type="gramEnd"/>
      <w:r w:rsidRPr="00F80606">
        <w:rPr>
          <w:rFonts w:ascii="宋体" w:eastAsia="宋体" w:hAnsi="宋体" w:hint="eastAsia"/>
          <w:szCs w:val="21"/>
        </w:rPr>
        <w:t>功能布局，拓展海洋经济产业</w:t>
      </w:r>
      <w:proofErr w:type="gramStart"/>
      <w:r w:rsidRPr="00F80606">
        <w:rPr>
          <w:rFonts w:ascii="宋体" w:eastAsia="宋体" w:hAnsi="宋体" w:hint="eastAsia"/>
          <w:szCs w:val="21"/>
        </w:rPr>
        <w:t>链价值</w:t>
      </w:r>
      <w:proofErr w:type="gramEnd"/>
      <w:r w:rsidRPr="00F80606">
        <w:rPr>
          <w:rFonts w:ascii="宋体" w:eastAsia="宋体" w:hAnsi="宋体" w:hint="eastAsia"/>
          <w:szCs w:val="21"/>
        </w:rPr>
        <w:t>链，丰富邮轮和临海旅游产品，打造港</w:t>
      </w:r>
      <w:proofErr w:type="gramStart"/>
      <w:r w:rsidRPr="00F80606">
        <w:rPr>
          <w:rFonts w:ascii="宋体" w:eastAsia="宋体" w:hAnsi="宋体" w:hint="eastAsia"/>
          <w:szCs w:val="21"/>
        </w:rPr>
        <w:t>产城融合</w:t>
      </w:r>
      <w:proofErr w:type="gramEnd"/>
      <w:r w:rsidRPr="00F80606">
        <w:rPr>
          <w:rFonts w:ascii="宋体" w:eastAsia="宋体" w:hAnsi="宋体" w:hint="eastAsia"/>
          <w:szCs w:val="21"/>
        </w:rPr>
        <w:t>发展示范区。</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以更高水平扩大对外开放。主动谋划制度型开放，</w:t>
      </w:r>
      <w:r w:rsidRPr="00F80606">
        <w:rPr>
          <w:rFonts w:ascii="宋体" w:eastAsia="宋体" w:hAnsi="宋体" w:hint="eastAsia"/>
          <w:szCs w:val="21"/>
        </w:rPr>
        <w:t>对接国际高标准经贸规则，推动规则、规制、管理、标准相通相容，深化服务业扩大开放试点，稳步拓展电信、医疗、航运、金融等</w:t>
      </w:r>
      <w:r w:rsidRPr="00F80606">
        <w:rPr>
          <w:rFonts w:ascii="宋体" w:eastAsia="宋体" w:hAnsi="宋体" w:hint="eastAsia"/>
          <w:szCs w:val="21"/>
        </w:rPr>
        <w:lastRenderedPageBreak/>
        <w:t>领域开放；完善制度型服务机制，建强常态化服务交流平台和重点外资项目专班，支持外资企业参与产业链上下游配套协作、纳入“两新”范围拓展国际国内市场，服务推动空客二线、大众变速器动力电机等建成投产。</w:t>
      </w:r>
      <w:r w:rsidRPr="00F80606">
        <w:rPr>
          <w:rFonts w:ascii="宋体" w:eastAsia="宋体" w:hAnsi="宋体" w:hint="eastAsia"/>
          <w:b/>
          <w:bCs/>
          <w:szCs w:val="21"/>
        </w:rPr>
        <w:t>培育外贸新动能，</w:t>
      </w:r>
      <w:r w:rsidRPr="00F80606">
        <w:rPr>
          <w:rFonts w:ascii="宋体" w:eastAsia="宋体" w:hAnsi="宋体" w:hint="eastAsia"/>
          <w:szCs w:val="21"/>
        </w:rPr>
        <w:t>推进内外贸一体化，提升进出口全链条货物通关效率，加大出口信用保险等金融支持，鼓励外贸企业开拓内销和新兴市场，促进服务贸易、数字贸易扩容提质，引导工程技术、研发设计等专业服务机构“走出去”，开展“跨境电商＋产业带”行动，促进外向型经济加快发展。</w:t>
      </w:r>
      <w:r w:rsidRPr="00F80606">
        <w:rPr>
          <w:rFonts w:ascii="宋体" w:eastAsia="宋体" w:hAnsi="宋体" w:hint="eastAsia"/>
          <w:b/>
          <w:bCs/>
          <w:szCs w:val="21"/>
        </w:rPr>
        <w:t>深度融入共建“一带一路”，</w:t>
      </w:r>
      <w:r w:rsidRPr="00F80606">
        <w:rPr>
          <w:rFonts w:ascii="宋体" w:eastAsia="宋体" w:hAnsi="宋体" w:hint="eastAsia"/>
          <w:szCs w:val="21"/>
        </w:rPr>
        <w:t>建好中欧（亚）班列集结中心，优化“班列＋保税”等运行模式，加强绿色低碳、中医药等国际合作，</w:t>
      </w:r>
      <w:proofErr w:type="gramStart"/>
      <w:r w:rsidRPr="00F80606">
        <w:rPr>
          <w:rFonts w:ascii="宋体" w:eastAsia="宋体" w:hAnsi="宋体" w:hint="eastAsia"/>
          <w:szCs w:val="21"/>
        </w:rPr>
        <w:t>做优做</w:t>
      </w:r>
      <w:proofErr w:type="gramEnd"/>
      <w:r w:rsidRPr="00F80606">
        <w:rPr>
          <w:rFonts w:ascii="宋体" w:eastAsia="宋体" w:hAnsi="宋体" w:hint="eastAsia"/>
          <w:szCs w:val="21"/>
        </w:rPr>
        <w:t>强鲁班工坊，深化与新加坡在绿色发展等领域交流合作。办好夏季达沃斯论坛等重大活动，深化国际友城经贸合作，提升城市国际影响力。</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（四）坚持扬优势强支撑，形成各区协同并进、竞相发展的良好格局</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全市各区要立足区位特点、产业基础和资源禀赋，各展所长、奋勇争先，大区要当好高质量发展压舱石、顶梁柱。</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更好发挥滨海新区支撑引领作用。</w:t>
      </w:r>
      <w:r w:rsidRPr="00F80606">
        <w:rPr>
          <w:rFonts w:ascii="宋体" w:eastAsia="宋体" w:hAnsi="宋体" w:hint="eastAsia"/>
          <w:szCs w:val="21"/>
        </w:rPr>
        <w:t>突出重点、找准抓手，着力用好和释放进一步支持滨海新区高质量发展若干政策效能。</w:t>
      </w:r>
      <w:r w:rsidRPr="00F80606">
        <w:rPr>
          <w:rFonts w:ascii="宋体" w:eastAsia="宋体" w:hAnsi="宋体" w:hint="eastAsia"/>
          <w:b/>
          <w:bCs/>
          <w:szCs w:val="21"/>
        </w:rPr>
        <w:t>打造高质量发展主引擎，</w:t>
      </w:r>
      <w:r w:rsidRPr="00F80606">
        <w:rPr>
          <w:rFonts w:ascii="宋体" w:eastAsia="宋体" w:hAnsi="宋体" w:hint="eastAsia"/>
          <w:szCs w:val="21"/>
        </w:rPr>
        <w:t>做</w:t>
      </w:r>
      <w:proofErr w:type="gramStart"/>
      <w:r w:rsidRPr="00F80606">
        <w:rPr>
          <w:rFonts w:ascii="宋体" w:eastAsia="宋体" w:hAnsi="宋体" w:hint="eastAsia"/>
          <w:szCs w:val="21"/>
        </w:rPr>
        <w:t>强先进</w:t>
      </w:r>
      <w:proofErr w:type="gramEnd"/>
      <w:r w:rsidRPr="00F80606">
        <w:rPr>
          <w:rFonts w:ascii="宋体" w:eastAsia="宋体" w:hAnsi="宋体" w:hint="eastAsia"/>
          <w:szCs w:val="21"/>
        </w:rPr>
        <w:t>制造、港航枢纽、开放平台、现代服务、金融创新等功能，强化提升和激发五大开发区产业承载能级和牵引动力，高标准打造“</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基地三区”核心区，形成与“新两翼”错位联动发展格局。</w:t>
      </w:r>
      <w:r w:rsidRPr="00F80606">
        <w:rPr>
          <w:rFonts w:ascii="宋体" w:eastAsia="宋体" w:hAnsi="宋体" w:hint="eastAsia"/>
          <w:b/>
          <w:bCs/>
          <w:szCs w:val="21"/>
        </w:rPr>
        <w:t>当好新质生产力发展主力军，</w:t>
      </w:r>
      <w:r w:rsidRPr="00F80606">
        <w:rPr>
          <w:rFonts w:ascii="宋体" w:eastAsia="宋体" w:hAnsi="宋体" w:hint="eastAsia"/>
          <w:szCs w:val="21"/>
        </w:rPr>
        <w:t>做强优势产业，壮大新兴产业，争创国家新型工业化示范区，建设国家绿色发展示范区、生产性服务业发展先行区，在区域产业配套协同、现代产业体系建设、体制机制创新上发挥更大的带动作用。</w:t>
      </w:r>
      <w:r w:rsidRPr="00F80606">
        <w:rPr>
          <w:rFonts w:ascii="宋体" w:eastAsia="宋体" w:hAnsi="宋体" w:hint="eastAsia"/>
          <w:b/>
          <w:bCs/>
          <w:szCs w:val="21"/>
        </w:rPr>
        <w:t>构筑对外开放主平台，</w:t>
      </w:r>
      <w:r w:rsidRPr="00F80606">
        <w:rPr>
          <w:rFonts w:ascii="宋体" w:eastAsia="宋体" w:hAnsi="宋体" w:hint="eastAsia"/>
          <w:szCs w:val="21"/>
        </w:rPr>
        <w:t>出台落实国家自贸试验区提升战略举措，开展带动性强的制度创新，推动融资租赁、保税维修、航运服务、生物医药等外向型产业开放合作，促进贸易投资、资金流动、数据流动、人员往来自由便利、安全有序。</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推动各区强动力增实力。经济大区</w:t>
      </w:r>
      <w:r w:rsidRPr="00F80606">
        <w:rPr>
          <w:rFonts w:ascii="宋体" w:eastAsia="宋体" w:hAnsi="宋体" w:hint="eastAsia"/>
          <w:szCs w:val="21"/>
        </w:rPr>
        <w:t>要引领产业结构调整升级，在优化功能定位、巩固优势产</w:t>
      </w:r>
      <w:r w:rsidRPr="00F80606">
        <w:rPr>
          <w:rFonts w:ascii="宋体" w:eastAsia="宋体" w:hAnsi="宋体" w:hint="eastAsia"/>
          <w:szCs w:val="21"/>
        </w:rPr>
        <w:lastRenderedPageBreak/>
        <w:t>业、做强经济底盘上持续发力，体现支撑担当和价值贡献；</w:t>
      </w:r>
      <w:r w:rsidRPr="00F80606">
        <w:rPr>
          <w:rFonts w:ascii="宋体" w:eastAsia="宋体" w:hAnsi="宋体" w:hint="eastAsia"/>
          <w:b/>
          <w:bCs/>
          <w:szCs w:val="21"/>
        </w:rPr>
        <w:t>工业大区</w:t>
      </w:r>
      <w:r w:rsidRPr="00F80606">
        <w:rPr>
          <w:rFonts w:ascii="宋体" w:eastAsia="宋体" w:hAnsi="宋体" w:hint="eastAsia"/>
          <w:szCs w:val="21"/>
        </w:rPr>
        <w:t>要围绕重点产业链加力引进重大项目和头部企业，精心服务专精特新、单项冠军等优质潜力企业，推动龙头企业稳产、配套企业集聚、产业</w:t>
      </w:r>
      <w:proofErr w:type="gramStart"/>
      <w:r w:rsidRPr="00F80606">
        <w:rPr>
          <w:rFonts w:ascii="宋体" w:eastAsia="宋体" w:hAnsi="宋体" w:hint="eastAsia"/>
          <w:szCs w:val="21"/>
        </w:rPr>
        <w:t>链补链强链</w:t>
      </w:r>
      <w:proofErr w:type="gramEnd"/>
      <w:r w:rsidRPr="00F80606">
        <w:rPr>
          <w:rFonts w:ascii="宋体" w:eastAsia="宋体" w:hAnsi="宋体" w:hint="eastAsia"/>
          <w:szCs w:val="21"/>
        </w:rPr>
        <w:t>；</w:t>
      </w:r>
      <w:r w:rsidRPr="00F80606">
        <w:rPr>
          <w:rFonts w:ascii="宋体" w:eastAsia="宋体" w:hAnsi="宋体" w:hint="eastAsia"/>
          <w:b/>
          <w:bCs/>
          <w:szCs w:val="21"/>
        </w:rPr>
        <w:t>商贸大区</w:t>
      </w:r>
      <w:r w:rsidRPr="00F80606">
        <w:rPr>
          <w:rFonts w:ascii="宋体" w:eastAsia="宋体" w:hAnsi="宋体" w:hint="eastAsia"/>
          <w:szCs w:val="21"/>
        </w:rPr>
        <w:t>要构建大商贸格局，</w:t>
      </w:r>
      <w:proofErr w:type="gramStart"/>
      <w:r w:rsidRPr="00F80606">
        <w:rPr>
          <w:rFonts w:ascii="宋体" w:eastAsia="宋体" w:hAnsi="宋体" w:hint="eastAsia"/>
          <w:szCs w:val="21"/>
        </w:rPr>
        <w:t>强化产贸联动</w:t>
      </w:r>
      <w:proofErr w:type="gramEnd"/>
      <w:r w:rsidRPr="00F80606">
        <w:rPr>
          <w:rFonts w:ascii="宋体" w:eastAsia="宋体" w:hAnsi="宋体" w:hint="eastAsia"/>
          <w:szCs w:val="21"/>
        </w:rPr>
        <w:t>，做大做强批发零售企业，优化商贸服务结构，丰富商贸服务业态。</w:t>
      </w:r>
      <w:r w:rsidRPr="00F80606">
        <w:rPr>
          <w:rFonts w:ascii="宋体" w:eastAsia="宋体" w:hAnsi="宋体" w:hint="eastAsia"/>
          <w:b/>
          <w:bCs/>
          <w:szCs w:val="21"/>
        </w:rPr>
        <w:t>其他各区</w:t>
      </w:r>
      <w:r w:rsidRPr="00F80606">
        <w:rPr>
          <w:rFonts w:ascii="宋体" w:eastAsia="宋体" w:hAnsi="宋体" w:hint="eastAsia"/>
          <w:szCs w:val="21"/>
        </w:rPr>
        <w:t>要深挖潜力、扬长避短、争先进位，用足用好区位、空间、载体、生态、资源等优势，用差异化发展实际成效助力全局发展。</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促进国家级经开区示范提升。健全市场化管理体制，</w:t>
      </w:r>
      <w:r w:rsidRPr="00F80606">
        <w:rPr>
          <w:rFonts w:ascii="宋体" w:eastAsia="宋体" w:hAnsi="宋体" w:hint="eastAsia"/>
          <w:szCs w:val="21"/>
        </w:rPr>
        <w:t>加快完善6个国家级经开区“管委会＋公司”运营模式，建强法人化、机制化、专业化、市场化招商队伍。</w:t>
      </w:r>
      <w:proofErr w:type="gramStart"/>
      <w:r w:rsidRPr="00F80606">
        <w:rPr>
          <w:rFonts w:ascii="宋体" w:eastAsia="宋体" w:hAnsi="宋体" w:hint="eastAsia"/>
          <w:b/>
          <w:bCs/>
          <w:szCs w:val="21"/>
        </w:rPr>
        <w:t>引育特色</w:t>
      </w:r>
      <w:proofErr w:type="gramEnd"/>
      <w:r w:rsidRPr="00F80606">
        <w:rPr>
          <w:rFonts w:ascii="宋体" w:eastAsia="宋体" w:hAnsi="宋体" w:hint="eastAsia"/>
          <w:b/>
          <w:bCs/>
          <w:szCs w:val="21"/>
        </w:rPr>
        <w:t>优势产业，</w:t>
      </w:r>
      <w:r w:rsidRPr="00F80606">
        <w:rPr>
          <w:rFonts w:ascii="宋体" w:eastAsia="宋体" w:hAnsi="宋体" w:hint="eastAsia"/>
          <w:szCs w:val="21"/>
        </w:rPr>
        <w:t>以信创、集成电路、新能源汽车、生物医药、高端装备、循环经济等为重点，加快形成市区联动、链群协同、梯度培育的产业集群，建设特色鲜明的产业发展开放承载平台。</w:t>
      </w:r>
      <w:r w:rsidRPr="00F80606">
        <w:rPr>
          <w:rFonts w:ascii="宋体" w:eastAsia="宋体" w:hAnsi="宋体" w:hint="eastAsia"/>
          <w:b/>
          <w:bCs/>
          <w:szCs w:val="21"/>
        </w:rPr>
        <w:t>强化高质量发展绩效导向，</w:t>
      </w:r>
      <w:r w:rsidRPr="00F80606">
        <w:rPr>
          <w:rFonts w:ascii="宋体" w:eastAsia="宋体" w:hAnsi="宋体" w:hint="eastAsia"/>
          <w:szCs w:val="21"/>
        </w:rPr>
        <w:t>以亩均投资强度、产值收入、税收贡献等为重点，健全激励约束机制。</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（五）坚持人民城市理念，切实提高城市治理现代化水平</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遵循超大城市发展规律，加快建设宜居、韧性、智慧城市。</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高标准做好城市规划建设。实施国土空间总体规划，</w:t>
      </w:r>
      <w:r w:rsidRPr="00F80606">
        <w:rPr>
          <w:rFonts w:ascii="宋体" w:eastAsia="宋体" w:hAnsi="宋体" w:hint="eastAsia"/>
          <w:szCs w:val="21"/>
        </w:rPr>
        <w:t>深化“多规合一”改革，构建“三级三类”国土空间规划体系。</w:t>
      </w:r>
      <w:r w:rsidRPr="00F80606">
        <w:rPr>
          <w:rFonts w:ascii="宋体" w:eastAsia="宋体" w:hAnsi="宋体" w:hint="eastAsia"/>
          <w:b/>
          <w:bCs/>
          <w:szCs w:val="21"/>
        </w:rPr>
        <w:t>完善综合立体交通网络，</w:t>
      </w:r>
      <w:r w:rsidRPr="00F80606">
        <w:rPr>
          <w:rFonts w:ascii="宋体" w:eastAsia="宋体" w:hAnsi="宋体" w:hint="eastAsia"/>
          <w:szCs w:val="21"/>
        </w:rPr>
        <w:t>加快实施机场三期改扩建工程，完成地铁4号线北段、7号线一期南段、Z4线一期北段建设和津滨轻轨提升改造，推进地上地下交通网络衔接顺畅、高效便捷。</w:t>
      </w:r>
      <w:r w:rsidRPr="00F80606">
        <w:rPr>
          <w:rFonts w:ascii="宋体" w:eastAsia="宋体" w:hAnsi="宋体" w:hint="eastAsia"/>
          <w:b/>
          <w:bCs/>
          <w:szCs w:val="21"/>
        </w:rPr>
        <w:t>夯实安居惠民基础，</w:t>
      </w:r>
      <w:r w:rsidRPr="00F80606">
        <w:rPr>
          <w:rFonts w:ascii="宋体" w:eastAsia="宋体" w:hAnsi="宋体" w:hint="eastAsia"/>
          <w:szCs w:val="21"/>
        </w:rPr>
        <w:t>编制住房发展规划，建设适应群众高品质生活的“好房子”，打好保交楼、保交房攻坚战，新增城市停车泊位5000个，新建提升标准化菜市场9个，建成20个高质量城市一刻钟便民生活圈。</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深入推进大城细管、大城智管、大城众管。</w:t>
      </w:r>
      <w:r w:rsidRPr="00F80606">
        <w:rPr>
          <w:rFonts w:ascii="宋体" w:eastAsia="宋体" w:hAnsi="宋体" w:hint="eastAsia"/>
          <w:szCs w:val="21"/>
        </w:rPr>
        <w:t>深化市容环境综合整治，开展城市管理标准化等专项行动，加强道路交通综合治理，完善城市运行长效维护监管机制。运用大数据、云计算、人工智能等赋能城市治理，打造数字化城市运行和治理平台，推进燃气、供热、交通、高频</w:t>
      </w:r>
      <w:r w:rsidRPr="00F80606">
        <w:rPr>
          <w:rFonts w:ascii="宋体" w:eastAsia="宋体" w:hAnsi="宋体" w:hint="eastAsia"/>
          <w:szCs w:val="21"/>
        </w:rPr>
        <w:lastRenderedPageBreak/>
        <w:t>民生服务事项智慧化平台建设。深化党建引领基层治理创新，开展“共建共享文明城市环境”等活动，引导全社会广泛参与，提升市民文明素质和城市美誉度。</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不断涵养生态宜居品质。持续打好蓝天、碧水、净土保卫战，</w:t>
      </w:r>
      <w:r w:rsidRPr="00F80606">
        <w:rPr>
          <w:rFonts w:ascii="宋体" w:eastAsia="宋体" w:hAnsi="宋体" w:hint="eastAsia"/>
          <w:szCs w:val="21"/>
        </w:rPr>
        <w:t>强化统筹施策、工程治理、科技赋能，实施煤电机组升级和传统高耗能产业绿色化改造，推动移动源综合治理，持续开展绿电碳排放核减，建成16个幸福河湖，加强固体废物综合治理，强化土壤污染源头防控，PM2.5年均浓度降至38微克／立方米以下，优良天数比率达到72％以上。</w:t>
      </w:r>
      <w:r w:rsidRPr="00F80606">
        <w:rPr>
          <w:rFonts w:ascii="宋体" w:eastAsia="宋体" w:hAnsi="宋体" w:hint="eastAsia"/>
          <w:b/>
          <w:bCs/>
          <w:szCs w:val="21"/>
        </w:rPr>
        <w:t>拓展绿色生态空间，</w:t>
      </w:r>
      <w:r w:rsidRPr="00F80606">
        <w:rPr>
          <w:rFonts w:ascii="宋体" w:eastAsia="宋体" w:hAnsi="宋体" w:hint="eastAsia"/>
          <w:szCs w:val="21"/>
        </w:rPr>
        <w:t>完善生态环境分区管控制度体系，推进重点生态工程建设，健全城市绿地管护机制，推动五大道公园、柳林公园三期和设计公园一期尽早建成开放，新建提升口袋公园80个，不断增强生态惠民获得感。</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持续加强韧性安全城市建设。实施城市生命线安全工程，</w:t>
      </w:r>
      <w:r w:rsidRPr="00F80606">
        <w:rPr>
          <w:rFonts w:ascii="宋体" w:eastAsia="宋体" w:hAnsi="宋体" w:hint="eastAsia"/>
          <w:szCs w:val="21"/>
        </w:rPr>
        <w:t>推进地下综合管廊建设，清单化项目化改造燃气管网650公里、供热管网800公里、供水管网100公里，实施180公里管道清淤、175公里河道疏浚，主要行洪河道和</w:t>
      </w:r>
      <w:proofErr w:type="gramStart"/>
      <w:r w:rsidRPr="00F80606">
        <w:rPr>
          <w:rFonts w:ascii="宋体" w:eastAsia="宋体" w:hAnsi="宋体" w:hint="eastAsia"/>
          <w:szCs w:val="21"/>
        </w:rPr>
        <w:t>蓄滞洪区</w:t>
      </w:r>
      <w:proofErr w:type="gramEnd"/>
      <w:r w:rsidRPr="00F80606">
        <w:rPr>
          <w:rFonts w:ascii="宋体" w:eastAsia="宋体" w:hAnsi="宋体" w:hint="eastAsia"/>
          <w:szCs w:val="21"/>
        </w:rPr>
        <w:t>基本达标，7处险工险段汛前全面改造完工。集中力量完成瑶琳路、临月里、密云一支路等13处易积水点位改造。加快推进防潮海堤和山洪沟道治理，</w:t>
      </w:r>
      <w:proofErr w:type="gramStart"/>
      <w:r w:rsidRPr="00F80606">
        <w:rPr>
          <w:rFonts w:ascii="宋体" w:eastAsia="宋体" w:hAnsi="宋体" w:hint="eastAsia"/>
          <w:szCs w:val="21"/>
        </w:rPr>
        <w:t>实施尔</w:t>
      </w:r>
      <w:proofErr w:type="gramEnd"/>
      <w:r w:rsidRPr="00F80606">
        <w:rPr>
          <w:rFonts w:ascii="宋体" w:eastAsia="宋体" w:hAnsi="宋体" w:hint="eastAsia"/>
          <w:szCs w:val="21"/>
        </w:rPr>
        <w:t>王庄水库增容等供水工程。</w:t>
      </w:r>
      <w:r w:rsidRPr="00F80606">
        <w:rPr>
          <w:rFonts w:ascii="宋体" w:eastAsia="宋体" w:hAnsi="宋体" w:hint="eastAsia"/>
          <w:b/>
          <w:bCs/>
          <w:szCs w:val="21"/>
        </w:rPr>
        <w:t>深化安全生产治本攻坚，</w:t>
      </w:r>
      <w:r w:rsidRPr="00F80606">
        <w:rPr>
          <w:rFonts w:ascii="宋体" w:eastAsia="宋体" w:hAnsi="宋体" w:hint="eastAsia"/>
          <w:szCs w:val="21"/>
        </w:rPr>
        <w:t>加强重点行业、领域、场所等隐患排查整治，坚决防范遏制重特大事故发生。健全重大突发公共事件处置保障体系，推进“平急两用”公共基础设施等建设。</w:t>
      </w:r>
      <w:r w:rsidRPr="00F80606">
        <w:rPr>
          <w:rFonts w:ascii="宋体" w:eastAsia="宋体" w:hAnsi="宋体" w:hint="eastAsia"/>
          <w:b/>
          <w:bCs/>
          <w:szCs w:val="21"/>
        </w:rPr>
        <w:t>稳妥有序做好债务化解，</w:t>
      </w:r>
      <w:r w:rsidRPr="00F80606">
        <w:rPr>
          <w:rFonts w:ascii="宋体" w:eastAsia="宋体" w:hAnsi="宋体" w:hint="eastAsia"/>
          <w:szCs w:val="21"/>
        </w:rPr>
        <w:t>用好化</w:t>
      </w:r>
      <w:proofErr w:type="gramStart"/>
      <w:r w:rsidRPr="00F80606">
        <w:rPr>
          <w:rFonts w:ascii="宋体" w:eastAsia="宋体" w:hAnsi="宋体" w:hint="eastAsia"/>
          <w:szCs w:val="21"/>
        </w:rPr>
        <w:t>债政策</w:t>
      </w:r>
      <w:proofErr w:type="gramEnd"/>
      <w:r w:rsidRPr="00F80606">
        <w:rPr>
          <w:rFonts w:ascii="宋体" w:eastAsia="宋体" w:hAnsi="宋体" w:hint="eastAsia"/>
          <w:szCs w:val="21"/>
        </w:rPr>
        <w:t>和各类债务融资工具，有效推动存量债务缓释化解及融资平台整合压降、市场化转型，建立全口径地方债务监测机制，严控新增隐性债务，全面完成年度任务。</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全力筑牢首都政治、安全“护城河”。</w:t>
      </w:r>
      <w:r w:rsidRPr="00F80606">
        <w:rPr>
          <w:rFonts w:ascii="宋体" w:eastAsia="宋体" w:hAnsi="宋体" w:hint="eastAsia"/>
          <w:szCs w:val="21"/>
        </w:rPr>
        <w:t>加强公共安全系统治理，深化社会治安整体防控体系和能力建设，推进综治中心规范化建设，加强风险源头防控，</w:t>
      </w:r>
      <w:proofErr w:type="gramStart"/>
      <w:r w:rsidRPr="00F80606">
        <w:rPr>
          <w:rFonts w:ascii="宋体" w:eastAsia="宋体" w:hAnsi="宋体" w:hint="eastAsia"/>
          <w:szCs w:val="21"/>
        </w:rPr>
        <w:t>做好维稳安保</w:t>
      </w:r>
      <w:proofErr w:type="gramEnd"/>
      <w:r w:rsidRPr="00F80606">
        <w:rPr>
          <w:rFonts w:ascii="宋体" w:eastAsia="宋体" w:hAnsi="宋体" w:hint="eastAsia"/>
          <w:szCs w:val="21"/>
        </w:rPr>
        <w:t>工作，推进信访工作法治化，强化网络、能源、食品药品等安全保障，建设更高水平法治天津、平安天津。</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（六）坚持城乡融合发展，加快推进乡村全面振兴</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lastRenderedPageBreak/>
        <w:t>深入学习运用“千万工程”经验，加快农业农村现代化，高质量推进以人为本的新型城镇化，着力开创城乡共同繁荣新局面。</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发展现代都市型农业。</w:t>
      </w:r>
      <w:r w:rsidRPr="00F80606">
        <w:rPr>
          <w:rFonts w:ascii="宋体" w:eastAsia="宋体" w:hAnsi="宋体" w:hint="eastAsia"/>
          <w:szCs w:val="21"/>
        </w:rPr>
        <w:t>聚焦稳产、优供、增效、赋能，加快单产提升整建制推进区建设，建设高标准农田30万亩以上，新建3个环</w:t>
      </w:r>
      <w:proofErr w:type="gramStart"/>
      <w:r w:rsidRPr="00F80606">
        <w:rPr>
          <w:rFonts w:ascii="宋体" w:eastAsia="宋体" w:hAnsi="宋体" w:hint="eastAsia"/>
          <w:szCs w:val="21"/>
        </w:rPr>
        <w:t>京蔬菜</w:t>
      </w:r>
      <w:proofErr w:type="gramEnd"/>
      <w:r w:rsidRPr="00F80606">
        <w:rPr>
          <w:rFonts w:ascii="宋体" w:eastAsia="宋体" w:hAnsi="宋体" w:hint="eastAsia"/>
          <w:szCs w:val="21"/>
        </w:rPr>
        <w:t>生产基地，实施现代设施农业更新工程和海洋牧场项目。发挥天津智能农业研究院等带动作用，</w:t>
      </w:r>
      <w:proofErr w:type="gramStart"/>
      <w:r w:rsidRPr="00F80606">
        <w:rPr>
          <w:rFonts w:ascii="宋体" w:eastAsia="宋体" w:hAnsi="宋体" w:hint="eastAsia"/>
          <w:szCs w:val="21"/>
        </w:rPr>
        <w:t>务实抓好</w:t>
      </w:r>
      <w:proofErr w:type="gramEnd"/>
      <w:r w:rsidRPr="00F80606">
        <w:rPr>
          <w:rFonts w:ascii="宋体" w:eastAsia="宋体" w:hAnsi="宋体" w:hint="eastAsia"/>
          <w:szCs w:val="21"/>
        </w:rPr>
        <w:t>优质农产品培育推广。</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推进农村产业增效。</w:t>
      </w:r>
      <w:r w:rsidRPr="00F80606">
        <w:rPr>
          <w:rFonts w:ascii="宋体" w:eastAsia="宋体" w:hAnsi="宋体" w:hint="eastAsia"/>
          <w:szCs w:val="21"/>
        </w:rPr>
        <w:t>围绕城市服务辐射、城乡产业协同，推进消费下乡与</w:t>
      </w:r>
      <w:proofErr w:type="gramStart"/>
      <w:r w:rsidRPr="00F80606">
        <w:rPr>
          <w:rFonts w:ascii="宋体" w:eastAsia="宋体" w:hAnsi="宋体" w:hint="eastAsia"/>
          <w:szCs w:val="21"/>
        </w:rPr>
        <w:t>农货</w:t>
      </w:r>
      <w:proofErr w:type="gramEnd"/>
      <w:r w:rsidRPr="00F80606">
        <w:rPr>
          <w:rFonts w:ascii="宋体" w:eastAsia="宋体" w:hAnsi="宋体" w:hint="eastAsia"/>
          <w:szCs w:val="21"/>
        </w:rPr>
        <w:t>进城双向奔赴。提</w:t>
      </w:r>
      <w:proofErr w:type="gramStart"/>
      <w:r w:rsidRPr="00F80606">
        <w:rPr>
          <w:rFonts w:ascii="宋体" w:eastAsia="宋体" w:hAnsi="宋体" w:hint="eastAsia"/>
          <w:szCs w:val="21"/>
        </w:rPr>
        <w:t>质扩面农村</w:t>
      </w:r>
      <w:proofErr w:type="gramEnd"/>
      <w:r w:rsidRPr="00F80606">
        <w:rPr>
          <w:rFonts w:ascii="宋体" w:eastAsia="宋体" w:hAnsi="宋体" w:hint="eastAsia"/>
          <w:szCs w:val="21"/>
        </w:rPr>
        <w:t>产业融合片区，建好19个国家级农业产业融合发展载体，培育10家引领</w:t>
      </w:r>
      <w:proofErr w:type="gramStart"/>
      <w:r w:rsidRPr="00F80606">
        <w:rPr>
          <w:rFonts w:ascii="宋体" w:eastAsia="宋体" w:hAnsi="宋体" w:hint="eastAsia"/>
          <w:szCs w:val="21"/>
        </w:rPr>
        <w:t>型链主</w:t>
      </w:r>
      <w:proofErr w:type="gramEnd"/>
      <w:r w:rsidRPr="00F80606">
        <w:rPr>
          <w:rFonts w:ascii="宋体" w:eastAsia="宋体" w:hAnsi="宋体" w:hint="eastAsia"/>
          <w:szCs w:val="21"/>
        </w:rPr>
        <w:t>企业。深度挖掘乡村空间生态价值，再推出10条乡村旅游精品线路，打造一批特色旅游村镇。推动“津农精品”增值增收，办好中国国际农产品交易会。</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加快和美乡村建设。</w:t>
      </w:r>
      <w:r w:rsidRPr="00F80606">
        <w:rPr>
          <w:rFonts w:ascii="宋体" w:eastAsia="宋体" w:hAnsi="宋体" w:hint="eastAsia"/>
          <w:szCs w:val="21"/>
        </w:rPr>
        <w:t>注重乡村环境提升、资源供给、服务便利，优化布局冷链物流、寄递服务等新型基础设施，完善垃圾污水、乡村道路等公共设施建管机制。创成100个乡村振兴示范村，巩固368个经济薄弱村扶持成效，试点探索、分类建立城乡产业、文化、消费等结对机制，促进城乡要素双向流动。</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深化农村改革。</w:t>
      </w:r>
      <w:r w:rsidRPr="00F80606">
        <w:rPr>
          <w:rFonts w:ascii="宋体" w:eastAsia="宋体" w:hAnsi="宋体" w:hint="eastAsia"/>
          <w:szCs w:val="21"/>
        </w:rPr>
        <w:t>推进第二轮土地承包到期后再延长三十年</w:t>
      </w:r>
      <w:proofErr w:type="gramStart"/>
      <w:r w:rsidRPr="00F80606">
        <w:rPr>
          <w:rFonts w:ascii="宋体" w:eastAsia="宋体" w:hAnsi="宋体" w:hint="eastAsia"/>
          <w:szCs w:val="21"/>
        </w:rPr>
        <w:t>6个整镇试点</w:t>
      </w:r>
      <w:proofErr w:type="gramEnd"/>
      <w:r w:rsidRPr="00F80606">
        <w:rPr>
          <w:rFonts w:ascii="宋体" w:eastAsia="宋体" w:hAnsi="宋体" w:hint="eastAsia"/>
          <w:szCs w:val="21"/>
        </w:rPr>
        <w:t>。有序推动农村集体经营性建设用地入市改革，健全土地增值收益分配机制。深化农村产权流转交易规范化试点建设，盘活农村各类闲置资源资产，壮大新型农村集体经济。</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（七）坚持以高品质生活为引领，务实发展民生事业</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发挥政府、市场、社会协同效应，加强多样化民生服务供给，精心实施民心工程，更好满足群众高品质生活需要。</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做实民生基本保障。多</w:t>
      </w:r>
      <w:proofErr w:type="gramStart"/>
      <w:r w:rsidRPr="00F80606">
        <w:rPr>
          <w:rFonts w:ascii="宋体" w:eastAsia="宋体" w:hAnsi="宋体" w:hint="eastAsia"/>
          <w:b/>
          <w:bCs/>
          <w:szCs w:val="21"/>
        </w:rPr>
        <w:t>措</w:t>
      </w:r>
      <w:proofErr w:type="gramEnd"/>
      <w:r w:rsidRPr="00F80606">
        <w:rPr>
          <w:rFonts w:ascii="宋体" w:eastAsia="宋体" w:hAnsi="宋体" w:hint="eastAsia"/>
          <w:b/>
          <w:bCs/>
          <w:szCs w:val="21"/>
        </w:rPr>
        <w:t>并举促进就业增收，</w:t>
      </w:r>
      <w:r w:rsidRPr="00F80606">
        <w:rPr>
          <w:rFonts w:ascii="宋体" w:eastAsia="宋体" w:hAnsi="宋体" w:hint="eastAsia"/>
          <w:szCs w:val="21"/>
        </w:rPr>
        <w:t>加大高校毕业生等重点群体就业帮扶，健全高质量充分就业促进机制，加强灵活就业和新就业形态劳动者权益保障，促进中低收入群体增收减负。</w:t>
      </w:r>
      <w:proofErr w:type="gramStart"/>
      <w:r w:rsidRPr="00F80606">
        <w:rPr>
          <w:rFonts w:ascii="宋体" w:eastAsia="宋体" w:hAnsi="宋体" w:hint="eastAsia"/>
          <w:b/>
          <w:bCs/>
          <w:szCs w:val="21"/>
        </w:rPr>
        <w:t>织密扎牢</w:t>
      </w:r>
      <w:proofErr w:type="gramEnd"/>
      <w:r w:rsidRPr="00F80606">
        <w:rPr>
          <w:rFonts w:ascii="宋体" w:eastAsia="宋体" w:hAnsi="宋体" w:hint="eastAsia"/>
          <w:b/>
          <w:bCs/>
          <w:szCs w:val="21"/>
        </w:rPr>
        <w:t>社会保障网，</w:t>
      </w:r>
      <w:r w:rsidRPr="00F80606">
        <w:rPr>
          <w:rFonts w:ascii="宋体" w:eastAsia="宋体" w:hAnsi="宋体" w:hint="eastAsia"/>
          <w:szCs w:val="21"/>
        </w:rPr>
        <w:t>完善养老、</w:t>
      </w:r>
      <w:proofErr w:type="gramStart"/>
      <w:r w:rsidRPr="00F80606">
        <w:rPr>
          <w:rFonts w:ascii="宋体" w:eastAsia="宋体" w:hAnsi="宋体" w:hint="eastAsia"/>
          <w:szCs w:val="21"/>
        </w:rPr>
        <w:t>医</w:t>
      </w:r>
      <w:proofErr w:type="gramEnd"/>
      <w:r w:rsidRPr="00F80606">
        <w:rPr>
          <w:rFonts w:ascii="宋体" w:eastAsia="宋体" w:hAnsi="宋体" w:hint="eastAsia"/>
          <w:szCs w:val="21"/>
        </w:rPr>
        <w:t>保、低保、工伤等待遇政策，落实重特大疾病</w:t>
      </w:r>
      <w:r w:rsidRPr="00F80606">
        <w:rPr>
          <w:rFonts w:ascii="宋体" w:eastAsia="宋体" w:hAnsi="宋体" w:hint="eastAsia"/>
          <w:szCs w:val="21"/>
        </w:rPr>
        <w:lastRenderedPageBreak/>
        <w:t>医疗保险和救助制度，实施基层社会救助能力提升工程。优化社区嵌入式养老服务设施，建设社区型养老服务综合体（农村幸福院）30个、示范型老人家食堂30个。完善生育支持政策，推进区级托育综合服务中心建设。发展残疾人、慈善、红十字等事业。发挥各级关爱退役军人协会作用，做好退役军人服务保障工作。</w:t>
      </w:r>
    </w:p>
    <w:p w:rsidR="00F80606" w:rsidRPr="00F80606" w:rsidRDefault="00F80606" w:rsidP="00F80606">
      <w:pPr>
        <w:spacing w:line="480" w:lineRule="auto"/>
        <w:rPr>
          <w:rFonts w:ascii="宋体" w:eastAsia="宋体" w:hAnsi="宋体" w:hint="eastAsia"/>
          <w:szCs w:val="21"/>
        </w:rPr>
      </w:pPr>
      <w:proofErr w:type="gramStart"/>
      <w:r w:rsidRPr="00F80606">
        <w:rPr>
          <w:rFonts w:ascii="宋体" w:eastAsia="宋体" w:hAnsi="宋体" w:hint="eastAsia"/>
          <w:b/>
          <w:bCs/>
          <w:szCs w:val="21"/>
        </w:rPr>
        <w:t>做优教育</w:t>
      </w:r>
      <w:proofErr w:type="gramEnd"/>
      <w:r w:rsidRPr="00F80606">
        <w:rPr>
          <w:rFonts w:ascii="宋体" w:eastAsia="宋体" w:hAnsi="宋体" w:hint="eastAsia"/>
          <w:b/>
          <w:bCs/>
          <w:szCs w:val="21"/>
        </w:rPr>
        <w:t>服务供给。</w:t>
      </w:r>
      <w:r w:rsidRPr="00F80606">
        <w:rPr>
          <w:rFonts w:ascii="宋体" w:eastAsia="宋体" w:hAnsi="宋体" w:hint="eastAsia"/>
          <w:szCs w:val="21"/>
        </w:rPr>
        <w:t>推进“大思政课”综合改革试验区建设。深入实施基础教育</w:t>
      </w:r>
      <w:proofErr w:type="gramStart"/>
      <w:r w:rsidRPr="00F80606">
        <w:rPr>
          <w:rFonts w:ascii="宋体" w:eastAsia="宋体" w:hAnsi="宋体" w:hint="eastAsia"/>
          <w:szCs w:val="21"/>
        </w:rPr>
        <w:t>扩优提质</w:t>
      </w:r>
      <w:proofErr w:type="gramEnd"/>
      <w:r w:rsidRPr="00F80606">
        <w:rPr>
          <w:rFonts w:ascii="宋体" w:eastAsia="宋体" w:hAnsi="宋体" w:hint="eastAsia"/>
          <w:szCs w:val="21"/>
        </w:rPr>
        <w:t>行动，完善集团化办学、城乡结对帮扶等优质均衡发展推进机制，建立学龄人口学位预测预警机制，促进高中阶段学校多样化发展，新建改扩建中小学校11所，新增学位1.62万个。加快实施高职“双高计划”和中职“双优计划”。巩固提升“双一流”高校建设成果，加快市属高校应用型转型，推动新工科、新文科、新农科、新医科、新艺科发展，推进天津医科大学新校区建设。加强高素质专业化教师队伍建设。</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做好卫生健康服务。</w:t>
      </w:r>
      <w:r w:rsidRPr="00F80606">
        <w:rPr>
          <w:rFonts w:ascii="宋体" w:eastAsia="宋体" w:hAnsi="宋体" w:hint="eastAsia"/>
          <w:szCs w:val="21"/>
        </w:rPr>
        <w:t>促进优质医疗资源扩容下沉和区域均衡布局，推进紧密型</w:t>
      </w:r>
      <w:proofErr w:type="gramStart"/>
      <w:r w:rsidRPr="00F80606">
        <w:rPr>
          <w:rFonts w:ascii="宋体" w:eastAsia="宋体" w:hAnsi="宋体" w:hint="eastAsia"/>
          <w:szCs w:val="21"/>
        </w:rPr>
        <w:t>医</w:t>
      </w:r>
      <w:proofErr w:type="gramEnd"/>
      <w:r w:rsidRPr="00F80606">
        <w:rPr>
          <w:rFonts w:ascii="宋体" w:eastAsia="宋体" w:hAnsi="宋体" w:hint="eastAsia"/>
          <w:szCs w:val="21"/>
        </w:rPr>
        <w:t>联体建设。加快协和医学院天津医院二期、中医</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附院静海院区等建设，建成环湖</w:t>
      </w:r>
      <w:proofErr w:type="gramStart"/>
      <w:r w:rsidRPr="00F80606">
        <w:rPr>
          <w:rFonts w:ascii="宋体" w:eastAsia="宋体" w:hAnsi="宋体" w:hint="eastAsia"/>
          <w:szCs w:val="21"/>
        </w:rPr>
        <w:t>医院天</w:t>
      </w:r>
      <w:proofErr w:type="gramEnd"/>
      <w:r w:rsidRPr="00F80606">
        <w:rPr>
          <w:rFonts w:ascii="宋体" w:eastAsia="宋体" w:hAnsi="宋体" w:hint="eastAsia"/>
          <w:szCs w:val="21"/>
        </w:rPr>
        <w:t>塔院区、南开医院中西医结合临床中心。深化</w:t>
      </w:r>
      <w:proofErr w:type="gramStart"/>
      <w:r w:rsidRPr="00F80606">
        <w:rPr>
          <w:rFonts w:ascii="宋体" w:eastAsia="宋体" w:hAnsi="宋体" w:hint="eastAsia"/>
          <w:szCs w:val="21"/>
        </w:rPr>
        <w:t>医</w:t>
      </w:r>
      <w:proofErr w:type="gramEnd"/>
      <w:r w:rsidRPr="00F80606">
        <w:rPr>
          <w:rFonts w:ascii="宋体" w:eastAsia="宋体" w:hAnsi="宋体" w:hint="eastAsia"/>
          <w:szCs w:val="21"/>
        </w:rPr>
        <w:t>保支付方式和医疗服务价格改革，拓展药品、医用耗材集</w:t>
      </w:r>
      <w:proofErr w:type="gramStart"/>
      <w:r w:rsidRPr="00F80606">
        <w:rPr>
          <w:rFonts w:ascii="宋体" w:eastAsia="宋体" w:hAnsi="宋体" w:hint="eastAsia"/>
          <w:szCs w:val="21"/>
        </w:rPr>
        <w:t>采品种</w:t>
      </w:r>
      <w:proofErr w:type="gramEnd"/>
      <w:r w:rsidRPr="00F80606">
        <w:rPr>
          <w:rFonts w:ascii="宋体" w:eastAsia="宋体" w:hAnsi="宋体" w:hint="eastAsia"/>
          <w:szCs w:val="21"/>
        </w:rPr>
        <w:t>和范围。加快中医药传承创新发展。提升公共卫生应急处置能力。深入开展爱国卫生运动。</w:t>
      </w:r>
    </w:p>
    <w:p w:rsidR="00F80606" w:rsidRPr="00F80606" w:rsidRDefault="00F80606" w:rsidP="00F80606">
      <w:pPr>
        <w:spacing w:line="480" w:lineRule="auto"/>
        <w:rPr>
          <w:rFonts w:ascii="宋体" w:eastAsia="宋体" w:hAnsi="宋体" w:hint="eastAsia"/>
          <w:szCs w:val="21"/>
        </w:rPr>
      </w:pPr>
      <w:proofErr w:type="gramStart"/>
      <w:r w:rsidRPr="00F80606">
        <w:rPr>
          <w:rFonts w:ascii="宋体" w:eastAsia="宋体" w:hAnsi="宋体" w:hint="eastAsia"/>
          <w:b/>
          <w:bCs/>
          <w:szCs w:val="21"/>
        </w:rPr>
        <w:t>做活文旅体</w:t>
      </w:r>
      <w:proofErr w:type="gramEnd"/>
      <w:r w:rsidRPr="00F80606">
        <w:rPr>
          <w:rFonts w:ascii="宋体" w:eastAsia="宋体" w:hAnsi="宋体" w:hint="eastAsia"/>
          <w:b/>
          <w:bCs/>
          <w:szCs w:val="21"/>
        </w:rPr>
        <w:t>融合文章。</w:t>
      </w:r>
      <w:r w:rsidRPr="00F80606">
        <w:rPr>
          <w:rFonts w:ascii="宋体" w:eastAsia="宋体" w:hAnsi="宋体" w:hint="eastAsia"/>
          <w:szCs w:val="21"/>
        </w:rPr>
        <w:t>坚持以文化人、以文惠民、以文润城、以文兴业，加快建设都市型、体验式、年轻态、人文</w:t>
      </w:r>
      <w:proofErr w:type="gramStart"/>
      <w:r w:rsidRPr="00F80606">
        <w:rPr>
          <w:rFonts w:ascii="宋体" w:eastAsia="宋体" w:hAnsi="宋体" w:hint="eastAsia"/>
          <w:szCs w:val="21"/>
        </w:rPr>
        <w:t>韵特色</w:t>
      </w:r>
      <w:proofErr w:type="gramEnd"/>
      <w:r w:rsidRPr="00F80606">
        <w:rPr>
          <w:rFonts w:ascii="宋体" w:eastAsia="宋体" w:hAnsi="宋体" w:hint="eastAsia"/>
          <w:szCs w:val="21"/>
        </w:rPr>
        <w:t>鲜明的文化旅游目的地。</w:t>
      </w:r>
      <w:r w:rsidRPr="00F80606">
        <w:rPr>
          <w:rFonts w:ascii="宋体" w:eastAsia="宋体" w:hAnsi="宋体" w:hint="eastAsia"/>
          <w:b/>
          <w:bCs/>
          <w:szCs w:val="21"/>
        </w:rPr>
        <w:t>推动文化传承发展，</w:t>
      </w:r>
      <w:r w:rsidRPr="00F80606">
        <w:rPr>
          <w:rFonts w:ascii="宋体" w:eastAsia="宋体" w:hAnsi="宋体" w:hint="eastAsia"/>
          <w:szCs w:val="21"/>
        </w:rPr>
        <w:t>加强历史文化街区、历史风貌建筑和工业遗存保护活化利用，推动非物质文化遗产提质</w:t>
      </w:r>
      <w:proofErr w:type="gramStart"/>
      <w:r w:rsidRPr="00F80606">
        <w:rPr>
          <w:rFonts w:ascii="宋体" w:eastAsia="宋体" w:hAnsi="宋体" w:hint="eastAsia"/>
          <w:szCs w:val="21"/>
        </w:rPr>
        <w:t>焕</w:t>
      </w:r>
      <w:proofErr w:type="gramEnd"/>
      <w:r w:rsidRPr="00F80606">
        <w:rPr>
          <w:rFonts w:ascii="宋体" w:eastAsia="宋体" w:hAnsi="宋体" w:hint="eastAsia"/>
          <w:szCs w:val="21"/>
        </w:rPr>
        <w:t>新，推进长城、大运河文化保护传承利用，做好第四次全国文物普查。</w:t>
      </w:r>
      <w:r w:rsidRPr="00F80606">
        <w:rPr>
          <w:rFonts w:ascii="宋体" w:eastAsia="宋体" w:hAnsi="宋体" w:hint="eastAsia"/>
          <w:b/>
          <w:bCs/>
          <w:szCs w:val="21"/>
        </w:rPr>
        <w:t>丰富优质</w:t>
      </w:r>
      <w:proofErr w:type="gramStart"/>
      <w:r w:rsidRPr="00F80606">
        <w:rPr>
          <w:rFonts w:ascii="宋体" w:eastAsia="宋体" w:hAnsi="宋体" w:hint="eastAsia"/>
          <w:b/>
          <w:bCs/>
          <w:szCs w:val="21"/>
        </w:rPr>
        <w:t>文旅产品</w:t>
      </w:r>
      <w:proofErr w:type="gramEnd"/>
      <w:r w:rsidRPr="00F80606">
        <w:rPr>
          <w:rFonts w:ascii="宋体" w:eastAsia="宋体" w:hAnsi="宋体" w:hint="eastAsia"/>
          <w:b/>
          <w:bCs/>
          <w:szCs w:val="21"/>
        </w:rPr>
        <w:t>供给，</w:t>
      </w:r>
      <w:r w:rsidRPr="00F80606">
        <w:rPr>
          <w:rFonts w:ascii="宋体" w:eastAsia="宋体" w:hAnsi="宋体" w:hint="eastAsia"/>
          <w:szCs w:val="21"/>
        </w:rPr>
        <w:t>加强与行业商协会、头部企业等深度合作，开发一批特色主题旅游线路和</w:t>
      </w:r>
      <w:proofErr w:type="gramStart"/>
      <w:r w:rsidRPr="00F80606">
        <w:rPr>
          <w:rFonts w:ascii="宋体" w:eastAsia="宋体" w:hAnsi="宋体" w:hint="eastAsia"/>
          <w:szCs w:val="21"/>
        </w:rPr>
        <w:t>文旅</w:t>
      </w:r>
      <w:proofErr w:type="gramEnd"/>
      <w:r w:rsidRPr="00F80606">
        <w:rPr>
          <w:rFonts w:ascii="宋体" w:eastAsia="宋体" w:hAnsi="宋体" w:hint="eastAsia"/>
          <w:szCs w:val="21"/>
        </w:rPr>
        <w:t>产品，办好四季主题系列活动，实施“引客入津”行动和“天津礼物”计划。</w:t>
      </w:r>
      <w:r w:rsidRPr="00F80606">
        <w:rPr>
          <w:rFonts w:ascii="宋体" w:eastAsia="宋体" w:hAnsi="宋体" w:hint="eastAsia"/>
          <w:b/>
          <w:bCs/>
          <w:szCs w:val="21"/>
        </w:rPr>
        <w:t>深入实施文体惠民工程，</w:t>
      </w:r>
      <w:r w:rsidRPr="00F80606">
        <w:rPr>
          <w:rFonts w:ascii="宋体" w:eastAsia="宋体" w:hAnsi="宋体" w:hint="eastAsia"/>
          <w:szCs w:val="21"/>
        </w:rPr>
        <w:t>推出更多群众喜爱的文艺精品、展览演出，加快构建15分钟公共文化服务圈。</w:t>
      </w:r>
      <w:proofErr w:type="gramStart"/>
      <w:r w:rsidRPr="00F80606">
        <w:rPr>
          <w:rFonts w:ascii="宋体" w:eastAsia="宋体" w:hAnsi="宋体" w:hint="eastAsia"/>
          <w:szCs w:val="21"/>
        </w:rPr>
        <w:t>实施津派文化</w:t>
      </w:r>
      <w:proofErr w:type="gramEnd"/>
      <w:r w:rsidRPr="00F80606">
        <w:rPr>
          <w:rFonts w:ascii="宋体" w:eastAsia="宋体" w:hAnsi="宋体" w:hint="eastAsia"/>
          <w:szCs w:val="21"/>
        </w:rPr>
        <w:t>精品创作计划，</w:t>
      </w:r>
      <w:r w:rsidRPr="00F80606">
        <w:rPr>
          <w:rFonts w:ascii="宋体" w:eastAsia="宋体" w:hAnsi="宋体" w:hint="eastAsia"/>
          <w:szCs w:val="21"/>
        </w:rPr>
        <w:lastRenderedPageBreak/>
        <w:t>办好天津音乐节等品牌活动。争创国家促进体育消费和赛事经济试点，广泛开展群众健身活动，建设主题体育公园，办好全国柔道锦标赛、天津马拉松等赛事。</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三、努力建设人民满意政府</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筑牢政治忠诚。</w:t>
      </w:r>
      <w:r w:rsidRPr="00F80606">
        <w:rPr>
          <w:rFonts w:ascii="宋体" w:eastAsia="宋体" w:hAnsi="宋体" w:hint="eastAsia"/>
          <w:szCs w:val="21"/>
        </w:rPr>
        <w:t>坚持不懈用党的创新理论凝</w:t>
      </w:r>
      <w:proofErr w:type="gramStart"/>
      <w:r w:rsidRPr="00F80606">
        <w:rPr>
          <w:rFonts w:ascii="宋体" w:eastAsia="宋体" w:hAnsi="宋体" w:hint="eastAsia"/>
          <w:szCs w:val="21"/>
        </w:rPr>
        <w:t>心铸魂</w:t>
      </w:r>
      <w:proofErr w:type="gramEnd"/>
      <w:r w:rsidRPr="00F80606">
        <w:rPr>
          <w:rFonts w:ascii="宋体" w:eastAsia="宋体" w:hAnsi="宋体" w:hint="eastAsia"/>
          <w:szCs w:val="21"/>
        </w:rPr>
        <w:t>，推进党纪学习教育常态化长效化，不断提高政治判断力、政治领悟力、政治执行力，深刻领悟“两个确立”的决定性意义，坚决做到“两个维护”，坚定当好贯彻落实中央决策部署的执行者、行动派、实干家。</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推进依法行政。</w:t>
      </w:r>
      <w:r w:rsidRPr="00F80606">
        <w:rPr>
          <w:rFonts w:ascii="宋体" w:eastAsia="宋体" w:hAnsi="宋体" w:hint="eastAsia"/>
          <w:szCs w:val="21"/>
        </w:rPr>
        <w:t>加强政府立法审查，完善重大决策、规范性文件合法性审查机制，深入实施提升行政执法质量三年行动计划，扎实开展“八五”普法。高标准编制“十五五”规划。自觉接受市人大及其常委会监督、市政协民主监督，支持群团组织更好发挥作用。落实党的民族、宗教和侨务政策，做好港澳台工作，巩固发展军政军民团结，推动国防动员高质量发展，深化东西部协作和支援合作。</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强化实干担当。</w:t>
      </w:r>
      <w:r w:rsidRPr="00F80606">
        <w:rPr>
          <w:rFonts w:ascii="宋体" w:eastAsia="宋体" w:hAnsi="宋体" w:hint="eastAsia"/>
          <w:szCs w:val="21"/>
        </w:rPr>
        <w:t>进一步增强改革意识、系统观念和专业素养，办好政府系统领导干部大讲堂，善于谋划牵引性、撬动性强的工作举措，善于抓重点、攻难点、</w:t>
      </w:r>
      <w:proofErr w:type="gramStart"/>
      <w:r w:rsidRPr="00F80606">
        <w:rPr>
          <w:rFonts w:ascii="宋体" w:eastAsia="宋体" w:hAnsi="宋体" w:hint="eastAsia"/>
          <w:szCs w:val="21"/>
        </w:rPr>
        <w:t>破堵点</w:t>
      </w:r>
      <w:proofErr w:type="gramEnd"/>
      <w:r w:rsidRPr="00F80606">
        <w:rPr>
          <w:rFonts w:ascii="宋体" w:eastAsia="宋体" w:hAnsi="宋体" w:hint="eastAsia"/>
          <w:szCs w:val="21"/>
        </w:rPr>
        <w:t>，善于调动各方力量资源，营造风调雨顺的发展环境。</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b/>
          <w:bCs/>
          <w:szCs w:val="21"/>
        </w:rPr>
        <w:t>坚守清廉作风。</w:t>
      </w:r>
      <w:r w:rsidRPr="00F80606">
        <w:rPr>
          <w:rFonts w:ascii="宋体" w:eastAsia="宋体" w:hAnsi="宋体" w:hint="eastAsia"/>
          <w:szCs w:val="21"/>
        </w:rPr>
        <w:t>锲而不舍落实中央八项规定精神，</w:t>
      </w:r>
      <w:proofErr w:type="gramStart"/>
      <w:r w:rsidRPr="00F80606">
        <w:rPr>
          <w:rFonts w:ascii="宋体" w:eastAsia="宋体" w:hAnsi="宋体" w:hint="eastAsia"/>
          <w:szCs w:val="21"/>
        </w:rPr>
        <w:t>一</w:t>
      </w:r>
      <w:proofErr w:type="gramEnd"/>
      <w:r w:rsidRPr="00F80606">
        <w:rPr>
          <w:rFonts w:ascii="宋体" w:eastAsia="宋体" w:hAnsi="宋体" w:hint="eastAsia"/>
          <w:szCs w:val="21"/>
        </w:rPr>
        <w:t>严到底纠治“四风”，持续深化整治形式主义为基层减负。紧盯重点领域和关键环节，一体推进“三不腐”。树牢正确政绩观，强化群众观念、服务意识和务实作风，以钉钉子精神推动各项任务落实落细。</w:t>
      </w:r>
    </w:p>
    <w:p w:rsidR="00F80606" w:rsidRPr="00F80606" w:rsidRDefault="00F80606" w:rsidP="00F80606">
      <w:pPr>
        <w:spacing w:line="480" w:lineRule="auto"/>
        <w:rPr>
          <w:rFonts w:ascii="宋体" w:eastAsia="宋体" w:hAnsi="宋体" w:hint="eastAsia"/>
          <w:szCs w:val="21"/>
        </w:rPr>
      </w:pPr>
      <w:r w:rsidRPr="00F80606">
        <w:rPr>
          <w:rFonts w:ascii="宋体" w:eastAsia="宋体" w:hAnsi="宋体" w:hint="eastAsia"/>
          <w:szCs w:val="21"/>
        </w:rPr>
        <w:t>各位代表！使命催人奋进，实干开创未来。让我们更加紧密地团结在以习近平同志为核心的党中央周围，在市委坚强领导下，牢记嘱托、只争朝夕、善作善成，全面建设社会主义现代化大都市，奋力谱写中国式现代化天津篇章！</w:t>
      </w:r>
    </w:p>
    <w:p w:rsidR="00F9721B" w:rsidRPr="00F80606" w:rsidRDefault="00F9721B" w:rsidP="00AE17B1">
      <w:pPr>
        <w:spacing w:line="480" w:lineRule="auto"/>
        <w:rPr>
          <w:rFonts w:ascii="宋体" w:eastAsia="宋体" w:hAnsi="宋体" w:hint="eastAsia"/>
          <w:szCs w:val="21"/>
        </w:rPr>
      </w:pPr>
    </w:p>
    <w:sectPr w:rsidR="00F9721B" w:rsidRPr="00F80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73"/>
    <w:rsid w:val="00096F4F"/>
    <w:rsid w:val="00160AAD"/>
    <w:rsid w:val="001D511B"/>
    <w:rsid w:val="001E7A13"/>
    <w:rsid w:val="00226C05"/>
    <w:rsid w:val="002370F6"/>
    <w:rsid w:val="002B3636"/>
    <w:rsid w:val="002C75DA"/>
    <w:rsid w:val="0031632B"/>
    <w:rsid w:val="004F6C5A"/>
    <w:rsid w:val="005D5B3F"/>
    <w:rsid w:val="00652235"/>
    <w:rsid w:val="00724042"/>
    <w:rsid w:val="0077237A"/>
    <w:rsid w:val="00795473"/>
    <w:rsid w:val="007F5459"/>
    <w:rsid w:val="00944992"/>
    <w:rsid w:val="00990C1E"/>
    <w:rsid w:val="00AD0653"/>
    <w:rsid w:val="00AE17B1"/>
    <w:rsid w:val="00B10D03"/>
    <w:rsid w:val="00B25A94"/>
    <w:rsid w:val="00C21142"/>
    <w:rsid w:val="00C34C42"/>
    <w:rsid w:val="00C666BD"/>
    <w:rsid w:val="00CF5B52"/>
    <w:rsid w:val="00E31891"/>
    <w:rsid w:val="00F80606"/>
    <w:rsid w:val="00F9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D1C9"/>
  <w15:chartTrackingRefBased/>
  <w15:docId w15:val="{B36AFFCC-D7C3-4758-9B04-101C96DF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96F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C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142"/>
    <w:rPr>
      <w:b/>
      <w:bCs/>
    </w:rPr>
  </w:style>
  <w:style w:type="character" w:customStyle="1" w:styleId="10">
    <w:name w:val="标题 1 字符"/>
    <w:basedOn w:val="a0"/>
    <w:link w:val="1"/>
    <w:uiPriority w:val="9"/>
    <w:rsid w:val="00096F4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6742">
      <w:bodyDiv w:val="1"/>
      <w:marLeft w:val="0"/>
      <w:marRight w:val="0"/>
      <w:marTop w:val="0"/>
      <w:marBottom w:val="0"/>
      <w:divBdr>
        <w:top w:val="none" w:sz="0" w:space="0" w:color="auto"/>
        <w:left w:val="none" w:sz="0" w:space="0" w:color="auto"/>
        <w:bottom w:val="none" w:sz="0" w:space="0" w:color="auto"/>
        <w:right w:val="none" w:sz="0" w:space="0" w:color="auto"/>
      </w:divBdr>
    </w:div>
    <w:div w:id="828788805">
      <w:bodyDiv w:val="1"/>
      <w:marLeft w:val="0"/>
      <w:marRight w:val="0"/>
      <w:marTop w:val="0"/>
      <w:marBottom w:val="0"/>
      <w:divBdr>
        <w:top w:val="none" w:sz="0" w:space="0" w:color="auto"/>
        <w:left w:val="none" w:sz="0" w:space="0" w:color="auto"/>
        <w:bottom w:val="none" w:sz="0" w:space="0" w:color="auto"/>
        <w:right w:val="none" w:sz="0" w:space="0" w:color="auto"/>
      </w:divBdr>
    </w:div>
    <w:div w:id="1013722481">
      <w:bodyDiv w:val="1"/>
      <w:marLeft w:val="0"/>
      <w:marRight w:val="0"/>
      <w:marTop w:val="0"/>
      <w:marBottom w:val="0"/>
      <w:divBdr>
        <w:top w:val="none" w:sz="0" w:space="0" w:color="auto"/>
        <w:left w:val="none" w:sz="0" w:space="0" w:color="auto"/>
        <w:bottom w:val="none" w:sz="0" w:space="0" w:color="auto"/>
        <w:right w:val="none" w:sz="0" w:space="0" w:color="auto"/>
      </w:divBdr>
      <w:divsChild>
        <w:div w:id="1701512767">
          <w:marLeft w:val="0"/>
          <w:marRight w:val="0"/>
          <w:marTop w:val="150"/>
          <w:marBottom w:val="300"/>
          <w:divBdr>
            <w:top w:val="none" w:sz="0" w:space="0" w:color="auto"/>
            <w:left w:val="none" w:sz="0" w:space="0" w:color="auto"/>
            <w:bottom w:val="none" w:sz="0" w:space="0" w:color="auto"/>
            <w:right w:val="none" w:sz="0" w:space="0" w:color="auto"/>
          </w:divBdr>
        </w:div>
        <w:div w:id="407776741">
          <w:marLeft w:val="0"/>
          <w:marRight w:val="0"/>
          <w:marTop w:val="0"/>
          <w:marBottom w:val="225"/>
          <w:divBdr>
            <w:top w:val="none" w:sz="0" w:space="0" w:color="auto"/>
            <w:left w:val="none" w:sz="0" w:space="0" w:color="auto"/>
            <w:bottom w:val="none" w:sz="0" w:space="0" w:color="auto"/>
            <w:right w:val="none" w:sz="0" w:space="0" w:color="auto"/>
          </w:divBdr>
        </w:div>
      </w:divsChild>
    </w:div>
    <w:div w:id="1284338358">
      <w:bodyDiv w:val="1"/>
      <w:marLeft w:val="0"/>
      <w:marRight w:val="0"/>
      <w:marTop w:val="0"/>
      <w:marBottom w:val="0"/>
      <w:divBdr>
        <w:top w:val="none" w:sz="0" w:space="0" w:color="auto"/>
        <w:left w:val="none" w:sz="0" w:space="0" w:color="auto"/>
        <w:bottom w:val="none" w:sz="0" w:space="0" w:color="auto"/>
        <w:right w:val="none" w:sz="0" w:space="0" w:color="auto"/>
      </w:divBdr>
    </w:div>
    <w:div w:id="1402412996">
      <w:bodyDiv w:val="1"/>
      <w:marLeft w:val="0"/>
      <w:marRight w:val="0"/>
      <w:marTop w:val="0"/>
      <w:marBottom w:val="0"/>
      <w:divBdr>
        <w:top w:val="none" w:sz="0" w:space="0" w:color="auto"/>
        <w:left w:val="none" w:sz="0" w:space="0" w:color="auto"/>
        <w:bottom w:val="none" w:sz="0" w:space="0" w:color="auto"/>
        <w:right w:val="none" w:sz="0" w:space="0" w:color="auto"/>
      </w:divBdr>
    </w:div>
    <w:div w:id="1540118750">
      <w:bodyDiv w:val="1"/>
      <w:marLeft w:val="0"/>
      <w:marRight w:val="0"/>
      <w:marTop w:val="0"/>
      <w:marBottom w:val="0"/>
      <w:divBdr>
        <w:top w:val="none" w:sz="0" w:space="0" w:color="auto"/>
        <w:left w:val="none" w:sz="0" w:space="0" w:color="auto"/>
        <w:bottom w:val="none" w:sz="0" w:space="0" w:color="auto"/>
        <w:right w:val="none" w:sz="0" w:space="0" w:color="auto"/>
      </w:divBdr>
    </w:div>
    <w:div w:id="1691032165">
      <w:bodyDiv w:val="1"/>
      <w:marLeft w:val="0"/>
      <w:marRight w:val="0"/>
      <w:marTop w:val="0"/>
      <w:marBottom w:val="0"/>
      <w:divBdr>
        <w:top w:val="none" w:sz="0" w:space="0" w:color="auto"/>
        <w:left w:val="none" w:sz="0" w:space="0" w:color="auto"/>
        <w:bottom w:val="none" w:sz="0" w:space="0" w:color="auto"/>
        <w:right w:val="none" w:sz="0" w:space="0" w:color="auto"/>
      </w:divBdr>
    </w:div>
    <w:div w:id="1792434483">
      <w:bodyDiv w:val="1"/>
      <w:marLeft w:val="0"/>
      <w:marRight w:val="0"/>
      <w:marTop w:val="0"/>
      <w:marBottom w:val="0"/>
      <w:divBdr>
        <w:top w:val="none" w:sz="0" w:space="0" w:color="auto"/>
        <w:left w:val="none" w:sz="0" w:space="0" w:color="auto"/>
        <w:bottom w:val="none" w:sz="0" w:space="0" w:color="auto"/>
        <w:right w:val="none" w:sz="0" w:space="0" w:color="auto"/>
      </w:divBdr>
    </w:div>
    <w:div w:id="21401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24</cp:revision>
  <dcterms:created xsi:type="dcterms:W3CDTF">2024-02-01T06:14:00Z</dcterms:created>
  <dcterms:modified xsi:type="dcterms:W3CDTF">2025-01-21T09:13:00Z</dcterms:modified>
</cp:coreProperties>
</file>